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AE6237" w:rsidRPr="00A7088D" w:rsidRDefault="00A7088D" w:rsidP="00187F8C">
      <w:pPr>
        <w:jc w:val="both"/>
        <w:rPr>
          <w:sz w:val="48"/>
          <w:szCs w:val="48"/>
        </w:rPr>
      </w:pPr>
      <w:r w:rsidRPr="00A7088D">
        <w:rPr>
          <w:sz w:val="48"/>
          <w:szCs w:val="48"/>
        </w:rPr>
        <w:t>RADIAL ENGINEERING PRINTED CIRCUIT BOARD LAYOUT GUIDELINES</w:t>
      </w:r>
    </w:p>
    <w:p w:rsidR="00A7088D" w:rsidRDefault="00A7088D" w:rsidP="00187F8C">
      <w:pPr>
        <w:jc w:val="both"/>
      </w:pPr>
      <w:r>
        <w:t>Dan Fraser</w:t>
      </w:r>
    </w:p>
    <w:p w:rsidR="00A7088D" w:rsidRDefault="00A7088D" w:rsidP="00187F8C">
      <w:pPr>
        <w:jc w:val="both"/>
      </w:pPr>
      <w:r>
        <w:t>September 11, 2015</w:t>
      </w:r>
    </w:p>
    <w:p w:rsidR="004B4C36" w:rsidRDefault="004B4C36" w:rsidP="00187F8C">
      <w:pPr>
        <w:jc w:val="both"/>
        <w:rPr>
          <w:sz w:val="44"/>
          <w:szCs w:val="44"/>
        </w:rPr>
      </w:pPr>
      <w:r>
        <w:rPr>
          <w:sz w:val="44"/>
          <w:szCs w:val="44"/>
        </w:rPr>
        <w:t xml:space="preserve">DOCUMENT </w:t>
      </w:r>
      <w:r w:rsidRPr="004B4C36">
        <w:rPr>
          <w:sz w:val="44"/>
          <w:szCs w:val="44"/>
        </w:rPr>
        <w:t>IN PROGRESS</w:t>
      </w:r>
    </w:p>
    <w:p w:rsidR="00F64C65" w:rsidRDefault="00F64C65" w:rsidP="00187F8C">
      <w:pPr>
        <w:jc w:val="both"/>
      </w:pPr>
      <w:r>
        <w:t xml:space="preserve">Updated </w:t>
      </w:r>
      <w:r w:rsidR="0091439D">
        <w:t>June 17, 2016</w:t>
      </w:r>
    </w:p>
    <w:p w:rsidR="00F64C65" w:rsidRPr="004B4C36" w:rsidRDefault="00F64C65" w:rsidP="00187F8C">
      <w:pPr>
        <w:jc w:val="both"/>
        <w:rPr>
          <w:sz w:val="44"/>
          <w:szCs w:val="44"/>
        </w:rPr>
      </w:pPr>
    </w:p>
    <w:p w:rsidR="00A7088D" w:rsidRDefault="00051037" w:rsidP="00187F8C">
      <w:pPr>
        <w:jc w:val="both"/>
      </w:pPr>
      <w:r>
        <w:t>E</w:t>
      </w:r>
      <w:r w:rsidR="00A7088D">
        <w:t>ngineering practices for printed circuit layout.</w:t>
      </w:r>
    </w:p>
    <w:p w:rsidR="00A7088D" w:rsidRPr="00A7088D" w:rsidRDefault="00A7088D" w:rsidP="00187F8C">
      <w:pPr>
        <w:jc w:val="both"/>
        <w:rPr>
          <w:sz w:val="28"/>
          <w:szCs w:val="28"/>
        </w:rPr>
      </w:pPr>
      <w:proofErr w:type="spellStart"/>
      <w:r w:rsidRPr="00A7088D">
        <w:rPr>
          <w:sz w:val="28"/>
          <w:szCs w:val="28"/>
        </w:rPr>
        <w:t>Autorouting</w:t>
      </w:r>
      <w:proofErr w:type="spellEnd"/>
      <w:r w:rsidRPr="00A7088D">
        <w:rPr>
          <w:sz w:val="28"/>
          <w:szCs w:val="28"/>
        </w:rPr>
        <w:t xml:space="preserve"> </w:t>
      </w:r>
    </w:p>
    <w:p w:rsidR="00A7088D" w:rsidRDefault="00A7088D" w:rsidP="00187F8C">
      <w:pPr>
        <w:jc w:val="both"/>
      </w:pPr>
      <w:r>
        <w:t xml:space="preserve">Do not trust the </w:t>
      </w:r>
      <w:proofErr w:type="spellStart"/>
      <w:r>
        <w:t>autorouter</w:t>
      </w:r>
      <w:proofErr w:type="spellEnd"/>
      <w:r>
        <w:t>. While it may make all the connections on a PCB, the program has no idea of how the wiring of components needs to be sequenced and will almost always do power and ground sequencing incorrectly. It is recommended to not even use it as the time needed to correct its errors will often exceed the time needed to manually route a PCB.</w:t>
      </w:r>
    </w:p>
    <w:p w:rsidR="00A7088D" w:rsidRPr="00333F47" w:rsidRDefault="00A7088D" w:rsidP="00187F8C">
      <w:pPr>
        <w:jc w:val="both"/>
        <w:rPr>
          <w:sz w:val="28"/>
          <w:szCs w:val="28"/>
        </w:rPr>
      </w:pPr>
      <w:r w:rsidRPr="00333F47">
        <w:rPr>
          <w:sz w:val="28"/>
          <w:szCs w:val="28"/>
        </w:rPr>
        <w:t>Connectivity Check</w:t>
      </w:r>
    </w:p>
    <w:p w:rsidR="00333F47" w:rsidRDefault="00333F47" w:rsidP="00187F8C">
      <w:pPr>
        <w:jc w:val="both"/>
      </w:pPr>
      <w:r>
        <w:t>While it is very important to use the Connectivity checking function on a printer circuit layout, the connectivity checking does not tell you anything is connected in the correct sequence. If there is an error on the schematic, this function will propagate it to the PCB.</w:t>
      </w:r>
    </w:p>
    <w:p w:rsidR="00333F47" w:rsidRDefault="00333F47" w:rsidP="00187F8C">
      <w:pPr>
        <w:jc w:val="both"/>
        <w:rPr>
          <w:sz w:val="28"/>
          <w:szCs w:val="28"/>
        </w:rPr>
      </w:pPr>
      <w:r w:rsidRPr="00A7639A">
        <w:rPr>
          <w:sz w:val="28"/>
          <w:szCs w:val="28"/>
        </w:rPr>
        <w:t>DC power input connector wiring</w:t>
      </w:r>
    </w:p>
    <w:p w:rsidR="0091439D" w:rsidRDefault="0091439D" w:rsidP="00187F8C">
      <w:pPr>
        <w:jc w:val="both"/>
      </w:pPr>
      <w:r>
        <w:t>Note that the conventional way of drawing schematics rarely gives the correct way to sequence the connections. Especially ground connections.</w:t>
      </w:r>
    </w:p>
    <w:p w:rsidR="0091439D" w:rsidRDefault="0091439D" w:rsidP="00187F8C">
      <w:pPr>
        <w:jc w:val="both"/>
      </w:pPr>
      <w:r>
        <w:t xml:space="preserve">It is very critical for power inputs to NOT be directly connected to the ground plane of a PCB. The ground side of the power input will be noisy whether the source is a linear supply of a switching power supply. Both the power input and the ground must be connected to a filter capacitor before going to any other place. The only exception would be to a polarity protection diode for the ground side. However this must still not connect to the ground plane. Ground plane connection is to be made only after the connection to a capacitor ground. On the hot side the connection to the capacitor may be made through a series filter resistor or inductor. </w:t>
      </w:r>
    </w:p>
    <w:p w:rsidR="007E616A" w:rsidRDefault="0091439D" w:rsidP="00187F8C">
      <w:pPr>
        <w:jc w:val="both"/>
      </w:pPr>
      <w:r>
        <w:t xml:space="preserve">For the purposes of an example the Radial Engineering </w:t>
      </w:r>
      <w:r w:rsidR="00152577">
        <w:t>Shotgun</w:t>
      </w:r>
      <w:r>
        <w:t xml:space="preserve"> is used</w:t>
      </w:r>
      <w:r w:rsidR="007E616A">
        <w:t>.</w:t>
      </w:r>
    </w:p>
    <w:p w:rsidR="00152577" w:rsidRDefault="00152577" w:rsidP="00187F8C">
      <w:pPr>
        <w:jc w:val="both"/>
      </w:pPr>
      <w:r>
        <w:t>In the following</w:t>
      </w:r>
      <w:r w:rsidR="0091439D">
        <w:t xml:space="preserve"> graphic</w:t>
      </w:r>
      <w:r>
        <w:t xml:space="preserve">, one can see the leads from the DC input jack go directly to the reverse polarity diode then direct to C15 before they go anywhere else. The ground plane is cut away around the DC </w:t>
      </w:r>
      <w:r>
        <w:lastRenderedPageBreak/>
        <w:t xml:space="preserve">input to make sure that power comes only from after the input capacitor. The power for the input of the </w:t>
      </w:r>
      <w:r w:rsidR="0091439D">
        <w:rPr>
          <w:noProof/>
        </w:rPr>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0;margin-top:28.85pt;width:229.5pt;height:327.75pt;z-index:251663360;visibility:visible;mso-wrap-style:square;mso-position-horizontal-relative:text;mso-position-vertical-relative:text">
                <v:imagedata r:id="rId8" o:title=""/>
                <w10:wrap type="square"/>
              </v:shape>
            </w:pict>
          </mc:Choice>
          <mc:Fallback>
            <w:drawing>
              <wp:anchor distT="0" distB="0" distL="114300" distR="114300" simplePos="0" relativeHeight="251659264" behindDoc="0" locked="0" layoutInCell="1" allowOverlap="1" wp14:anchorId="79B33E31" wp14:editId="40CAC13D">
                <wp:simplePos x="0" y="0"/>
                <wp:positionH relativeFrom="column">
                  <wp:posOffset>0</wp:posOffset>
                </wp:positionH>
                <wp:positionV relativeFrom="paragraph">
                  <wp:posOffset>366395</wp:posOffset>
                </wp:positionV>
                <wp:extent cx="2914650" cy="4162425"/>
                <wp:effectExtent l="0" t="0" r="0" b="9525"/>
                <wp:wrapSquare wrapText="bothSides"/>
                <wp:docPr id="21"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4162425"/>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t>voltage regulator, pin 1, comes directly then from the + pin of C15.</w:t>
      </w:r>
    </w:p>
    <w:p w:rsidR="00B300F0" w:rsidRDefault="00152577" w:rsidP="00187F8C">
      <w:pPr>
        <w:jc w:val="both"/>
      </w:pPr>
      <w:r>
        <w:t xml:space="preserve">The ground for the regulator </w:t>
      </w:r>
      <w:r w:rsidR="0091439D">
        <w:t xml:space="preserve">is connected to the </w:t>
      </w:r>
      <w:r>
        <w:t xml:space="preserve">ground plane. The ground for C15 is routed to the ground plane with a heavy low impedance conductor. The output, pin 3 of the regulator goes to the + pin of C14 before it goes elsewhere. With the – lead of C14 having a low impedance return to the – lead of C15 as well. Where C15 and C14 have their minus leads connected is the ground reference point for the design. Chassis ground would be routed there as well. </w:t>
      </w:r>
    </w:p>
    <w:p w:rsidR="00B300F0" w:rsidRDefault="00B300F0" w:rsidP="00187F8C">
      <w:pPr>
        <w:jc w:val="both"/>
      </w:pPr>
    </w:p>
    <w:p w:rsidR="00152577" w:rsidRDefault="00B300F0" w:rsidP="00187F8C">
      <w:pPr>
        <w:jc w:val="both"/>
      </w:pPr>
      <w:r>
        <w:t xml:space="preserve">A power ground to operate LEDs, relays or other high power devices wound be connected by a zero ohm jumper directly to either the negative lead of C15 or even to the ground lead of the jack, in this case, </w:t>
      </w:r>
      <w:r w:rsidR="00177F53">
        <w:t xml:space="preserve">pin 1 of the DC jack </w:t>
      </w:r>
      <w:r>
        <w:t xml:space="preserve">so that </w:t>
      </w:r>
      <w:r w:rsidR="00177F53">
        <w:t>share no conductors at all with the audio ground.</w:t>
      </w:r>
    </w:p>
    <w:p w:rsidR="007E616A" w:rsidRDefault="007E616A" w:rsidP="00187F8C">
      <w:pPr>
        <w:jc w:val="both"/>
      </w:pPr>
    </w:p>
    <w:p w:rsidR="0091439D" w:rsidRPr="007E616A" w:rsidRDefault="0091439D" w:rsidP="00187F8C">
      <w:pPr>
        <w:jc w:val="both"/>
      </w:pPr>
    </w:p>
    <w:p w:rsidR="007E616A" w:rsidRDefault="007E616A" w:rsidP="00187F8C">
      <w:pPr>
        <w:jc w:val="both"/>
        <w:rPr>
          <w:sz w:val="28"/>
          <w:szCs w:val="28"/>
        </w:rPr>
      </w:pPr>
    </w:p>
    <w:p w:rsidR="007E616A" w:rsidRPr="00A7639A" w:rsidRDefault="007E616A" w:rsidP="00187F8C">
      <w:pPr>
        <w:jc w:val="both"/>
        <w:rPr>
          <w:sz w:val="28"/>
          <w:szCs w:val="28"/>
        </w:rPr>
      </w:pPr>
    </w:p>
    <w:p w:rsidR="00333F47" w:rsidRDefault="00257C67" w:rsidP="00187F8C">
      <w:pPr>
        <w:jc w:val="both"/>
        <w:rPr>
          <w:sz w:val="28"/>
          <w:szCs w:val="28"/>
        </w:rPr>
      </w:pPr>
      <w:r>
        <w:rPr>
          <w:noProof/>
        </w:rPr>
        <mc:AlternateContent>
          <mc:Choice Requires="v">
            <w:pict>
              <v:shape id="_x0000_s1046" type="#_x0000_t75" style="position:absolute;left:0;text-align:left;margin-left:308.15pt;margin-top:22.8pt;width:195.1pt;height:180pt;z-index:251665408;visibility:visible;mso-wrap-style:square;mso-position-horizontal:right;mso-position-horizontal-relative:text;mso-position-vertical-relative:text">
                <v:imagedata r:id="rId10" o:title=""/>
                <w10:wrap type="square"/>
              </v:shape>
            </w:pict>
          </mc:Choice>
          <mc:Fallback>
            <w:drawing>
              <wp:anchor distT="0" distB="0" distL="114300" distR="114300" simplePos="0" relativeHeight="251660288" behindDoc="0" locked="0" layoutInCell="1" allowOverlap="1" wp14:anchorId="43B0E64A" wp14:editId="6E7A065E">
                <wp:simplePos x="0" y="0"/>
                <wp:positionH relativeFrom="column">
                  <wp:align>right</wp:align>
                </wp:positionH>
                <wp:positionV relativeFrom="paragraph">
                  <wp:posOffset>289560</wp:posOffset>
                </wp:positionV>
                <wp:extent cx="2477770" cy="2286000"/>
                <wp:effectExtent l="0" t="0" r="0" b="0"/>
                <wp:wrapSquare wrapText="bothSides"/>
                <wp:docPr id="22" name="Picture 2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7770" cy="22860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sidR="00333F47" w:rsidRPr="00A7639A">
        <w:rPr>
          <w:sz w:val="28"/>
          <w:szCs w:val="28"/>
        </w:rPr>
        <w:t>Bypass Capacitors on ICs</w:t>
      </w:r>
    </w:p>
    <w:p w:rsidR="00257C67" w:rsidRDefault="00257C67" w:rsidP="00187F8C">
      <w:pPr>
        <w:jc w:val="both"/>
      </w:pPr>
      <w:r>
        <w:t xml:space="preserve">A bypass or filter capacitor is generally any capacitor on the board that has one lead connected to circuit ground or common. On the “hot” or ungrounded pad, they must be routed with at least two conductors going to the pad. A filter or bypass capacitor with only one trace going to it is essentially useless. In most cases there would be 2 traces. One input trace coming from the power source and one trace (or more) going to loads. </w:t>
      </w:r>
    </w:p>
    <w:p w:rsidR="00257C67" w:rsidRDefault="00257C67" w:rsidP="00187F8C">
      <w:pPr>
        <w:jc w:val="both"/>
      </w:pPr>
    </w:p>
    <w:p w:rsidR="00257C67" w:rsidRDefault="00257C67" w:rsidP="00187F8C">
      <w:pPr>
        <w:jc w:val="both"/>
      </w:pPr>
      <w:r>
        <w:t xml:space="preserve">C34 in the graphic to the right is an example of a filter capacitor wired incorrectly. With only one trace going to it, it cannot do its job very well and is essentially useless. </w:t>
      </w:r>
    </w:p>
    <w:p w:rsidR="00442D23" w:rsidRDefault="00442D23" w:rsidP="00187F8C">
      <w:pPr>
        <w:jc w:val="both"/>
      </w:pPr>
      <w:r>
        <w:rPr>
          <w:noProof/>
        </w:rPr>
        <w:lastRenderedPageBreak/>
        <mc:AlternateContent>
          <mc:Choice Requires="v">
            <w:pict>
              <v:shape id="_x0000_s1048" type="#_x0000_t75" style="position:absolute;left:0;text-align:left;margin-left:0;margin-top:0;width:223.2pt;height:215.75pt;z-index:251667456;visibility:visible;mso-wrap-style:square;mso-position-horizontal:absolute;mso-position-horizontal-relative:text;mso-position-vertical:absolute;mso-position-vertical-relative:text">
                <v:imagedata r:id="rId12" o:title=""/>
                <w10:wrap type="square"/>
              </v:shape>
            </w:pict>
          </mc:Choice>
          <mc:Fallback>
            <w:drawing>
              <wp:anchor distT="0" distB="0" distL="114300" distR="114300" simplePos="0" relativeHeight="251661312" behindDoc="0" locked="0" layoutInCell="1" allowOverlap="1" wp14:anchorId="52006042" wp14:editId="60899124">
                <wp:simplePos x="0" y="0"/>
                <wp:positionH relativeFrom="column">
                  <wp:posOffset>0</wp:posOffset>
                </wp:positionH>
                <wp:positionV relativeFrom="paragraph">
                  <wp:posOffset>0</wp:posOffset>
                </wp:positionV>
                <wp:extent cx="2834640" cy="2740025"/>
                <wp:effectExtent l="0" t="0" r="3810" b="3175"/>
                <wp:wrapSquare wrapText="bothSides"/>
                <wp:docPr id="24" name="Picture 2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2740025"/>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t>In the graphic to the left C34 has been wired correctly. On the hot side the +5V input goes to the capacitor then to elsewhere in the circuit. Similarly the ground lead goes to the ground lead of C34 before going to a pad to the ground plane.</w:t>
      </w:r>
    </w:p>
    <w:p w:rsidR="00262C9C" w:rsidRDefault="00257C67" w:rsidP="00187F8C">
      <w:pPr>
        <w:jc w:val="both"/>
      </w:pPr>
      <w:r>
        <w:br/>
      </w:r>
      <w:r w:rsidR="007B36AB">
        <w:t xml:space="preserve">This </w:t>
      </w:r>
      <w:r w:rsidR="00F26B70">
        <w:t xml:space="preserve">sequencing of power </w:t>
      </w:r>
      <w:r w:rsidR="007B36AB">
        <w:t>is rarely made clear on the schematic</w:t>
      </w:r>
      <w:r w:rsidR="00F26B70">
        <w:t>. Connections to filters is more commonly showed as a part with a single lead going to the part. T</w:t>
      </w:r>
      <w:r w:rsidR="007B36AB">
        <w:t xml:space="preserve">he board designer must take care to place </w:t>
      </w:r>
      <w:r w:rsidR="00F26B70">
        <w:t xml:space="preserve">the </w:t>
      </w:r>
      <w:r w:rsidR="007B36AB">
        <w:t xml:space="preserve">bypass capacitor correctly. </w:t>
      </w:r>
      <w:r w:rsidR="003424CE">
        <w:t>Bypass and filter capacitors are identifie</w:t>
      </w:r>
      <w:r w:rsidR="00F26B70">
        <w:t>d</w:t>
      </w:r>
      <w:r w:rsidR="003424CE">
        <w:t xml:space="preserve"> as in most cases, one of the pads connects to ground. </w:t>
      </w:r>
      <w:r w:rsidR="00364BCE">
        <w:t>All IC power pins must have a bypass capacitor as close to the power pins as possible. The only exception is that if there are multiple adjoining power pins that may share a capacitor. The power from the power source must ALWAYS go to the capacitor before going to the IC. The power must never be directly connected to the IC. The ground side of the bypass capacitor must be connected to whichever ground is required for that IC. They are never to be connected to the Chassis ground.</w:t>
      </w:r>
    </w:p>
    <w:p w:rsidR="00152577" w:rsidRDefault="00152577" w:rsidP="00187F8C">
      <w:pPr>
        <w:jc w:val="both"/>
      </w:pPr>
    </w:p>
    <w:p w:rsidR="00262C9C" w:rsidRDefault="00262C9C" w:rsidP="00187F8C">
      <w:pPr>
        <w:jc w:val="both"/>
      </w:pPr>
    </w:p>
    <w:p w:rsidR="00FE7D89" w:rsidRDefault="00F26B70" w:rsidP="00187F8C">
      <w:pPr>
        <w:jc w:val="both"/>
      </w:pPr>
      <w:r>
        <w:rPr>
          <w:noProof/>
        </w:rPr>
        <mc:AlternateContent>
          <mc:Choice Requires="v">
            <w:pict>
              <v:shape id="_x0000_s1049" type="#_x0000_t75" style="position:absolute;left:0;text-align:left;margin-left:0;margin-top:0;width:442.5pt;height:200.25pt;z-index:251669504;visibility:visible;mso-position-horizontal:center;mso-position-horizontal-relative:text;mso-position-vertical:absolute;mso-position-vertical-relative:text">
                <v:imagedata r:id="rId14" o:title=""/>
                <w10:wrap type="square"/>
              </v:shape>
            </w:pict>
          </mc:Choice>
          <mc:Fallback>
            <w:drawing>
              <wp:anchor distT="0" distB="0" distL="114300" distR="114300" simplePos="0" relativeHeight="251662336" behindDoc="0" locked="0" layoutInCell="1" allowOverlap="1" wp14:anchorId="1DCC106E" wp14:editId="4F484799">
                <wp:simplePos x="0" y="0"/>
                <wp:positionH relativeFrom="column">
                  <wp:align>center</wp:align>
                </wp:positionH>
                <wp:positionV relativeFrom="paragraph">
                  <wp:posOffset>0</wp:posOffset>
                </wp:positionV>
                <wp:extent cx="5619750" cy="2543175"/>
                <wp:effectExtent l="0" t="0" r="0" b="9525"/>
                <wp:wrapSquare wrapText="bothSides"/>
                <wp:docPr id="25" name="Picture 2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2543175"/>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p>
    <w:p w:rsidR="008C2BDC" w:rsidRDefault="008C2BDC" w:rsidP="00187F8C">
      <w:pPr>
        <w:jc w:val="both"/>
      </w:pPr>
    </w:p>
    <w:p w:rsidR="008C2BDC" w:rsidRDefault="008C2BDC" w:rsidP="00187F8C">
      <w:pPr>
        <w:jc w:val="both"/>
      </w:pPr>
    </w:p>
    <w:p w:rsidR="008C2BDC" w:rsidRDefault="00F26B70" w:rsidP="00187F8C">
      <w:pPr>
        <w:jc w:val="both"/>
      </w:pPr>
      <w:r>
        <w:rPr>
          <w:noProof/>
        </w:rPr>
        <w:lastRenderedPageBreak/>
        <mc:AlternateContent>
          <mc:Choice Requires="v">
            <w:pict>
              <v:shape id="Picture 1" o:spid="_x0000_s1035" type="#_x0000_t75" style="position:absolute;left:0;text-align:left;margin-left:-.75pt;margin-top:-172.5pt;width:167.25pt;height:199.5pt;z-index:251659264;visibility:visible;mso-wrap-style:square;mso-position-horizontal-relative:text;mso-position-vertical-relative:text">
                <v:imagedata r:id="rId16" o:title=""/>
                <w10:wrap type="square"/>
              </v:shape>
            </w:pict>
          </mc:Choice>
          <mc:Fallback>
            <w:drawing>
              <wp:anchor distT="0" distB="0" distL="114300" distR="114300" simplePos="0" relativeHeight="251658240" behindDoc="0" locked="0" layoutInCell="1" allowOverlap="1" wp14:anchorId="28F0F29B" wp14:editId="1C11635A">
                <wp:simplePos x="0" y="0"/>
                <wp:positionH relativeFrom="column">
                  <wp:posOffset>-9525</wp:posOffset>
                </wp:positionH>
                <wp:positionV relativeFrom="paragraph">
                  <wp:posOffset>-2190750</wp:posOffset>
                </wp:positionV>
                <wp:extent cx="2124075" cy="2533650"/>
                <wp:effectExtent l="0" t="0" r="9525" b="0"/>
                <wp:wrapSquare wrapText="bothSides"/>
                <wp:docPr id="1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253365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8C2BDC">
        <w:t>This is a good way to do a bypass in a big chip using a 0402 capacitor with the capacitor forming a low pass filter between the power and the IC. The capacitor must be as close as practically possible to the IC.</w:t>
      </w:r>
    </w:p>
    <w:p w:rsidR="008C2BDC" w:rsidRDefault="008C2BDC" w:rsidP="00187F8C">
      <w:pPr>
        <w:jc w:val="both"/>
      </w:pPr>
    </w:p>
    <w:p w:rsidR="008C2BDC" w:rsidRDefault="008C2BDC" w:rsidP="00187F8C">
      <w:pPr>
        <w:jc w:val="both"/>
      </w:pPr>
    </w:p>
    <w:p w:rsidR="008C2BDC" w:rsidRDefault="008C2BDC" w:rsidP="00187F8C">
      <w:pPr>
        <w:jc w:val="both"/>
      </w:pPr>
    </w:p>
    <w:p w:rsidR="008C2BDC" w:rsidRDefault="008C2BDC" w:rsidP="00187F8C">
      <w:pPr>
        <w:jc w:val="both"/>
      </w:pPr>
    </w:p>
    <w:p w:rsidR="008C2BDC" w:rsidRDefault="008C2BDC" w:rsidP="00187F8C">
      <w:pPr>
        <w:jc w:val="both"/>
      </w:pPr>
    </w:p>
    <w:p w:rsidR="008C2BDC" w:rsidRDefault="008C2BDC" w:rsidP="00187F8C">
      <w:pPr>
        <w:jc w:val="both"/>
      </w:pPr>
    </w:p>
    <w:p w:rsidR="008C2BDC" w:rsidRDefault="008C2BDC" w:rsidP="00187F8C">
      <w:pPr>
        <w:jc w:val="both"/>
      </w:pPr>
    </w:p>
    <w:p w:rsidR="00262C9C" w:rsidRDefault="00D26BC7" w:rsidP="00187F8C">
      <w:pPr>
        <w:jc w:val="both"/>
      </w:pPr>
      <w:r>
        <w:rPr>
          <w:noProof/>
        </w:rPr>
        <mc:AlternateContent>
          <mc:Choice Requires="v">
            <w:pict>
              <v:shape id="Picture 9" o:spid="_x0000_s1036" type="#_x0000_t75" style="position:absolute;left:0;text-align:left;margin-left:57.35pt;margin-top:-55.05pt;width:216.75pt;height:331.5pt;rotation:90;z-index:251661312;visibility:visible;mso-position-horizontal-relative:text;mso-position-vertical-relative:text">
                <v:imagedata r:id="rId18" o:title=""/>
                <w10:wrap type="square"/>
              </v:shape>
            </w:pict>
          </mc:Choice>
          <mc:Fallback>
            <w:drawing>
              <wp:anchor distT="0" distB="0" distL="114300" distR="114300" simplePos="0" relativeHeight="251660288" behindDoc="0" locked="0" layoutInCell="1" allowOverlap="1" wp14:anchorId="3D21E1DD" wp14:editId="6425993A">
                <wp:simplePos x="0" y="0"/>
                <wp:positionH relativeFrom="column">
                  <wp:posOffset>728345</wp:posOffset>
                </wp:positionH>
                <wp:positionV relativeFrom="paragraph">
                  <wp:posOffset>-699135</wp:posOffset>
                </wp:positionV>
                <wp:extent cx="2752725" cy="4210050"/>
                <wp:effectExtent l="0" t="4762" r="4762" b="4763"/>
                <wp:wrapSquare wrapText="bothSides"/>
                <wp:docPr id="12" name="Picture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2752725" cy="421005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262C9C">
        <w:t xml:space="preserve">In this graphic </w:t>
      </w:r>
      <w:r w:rsidR="003424CE">
        <w:t>from the Decoder Ring one can see the bypass capacitors on pins 4 and 8 or the IC. The positive power trace +6VA goes to the capacitor C36 then to pin 8 of the IC. Likewise negative power trace -6VA goes to C50 then to pin 4 of the IC.</w:t>
      </w:r>
    </w:p>
    <w:p w:rsidR="00FE7D89" w:rsidRDefault="00FE7D89" w:rsidP="00187F8C">
      <w:pPr>
        <w:jc w:val="both"/>
      </w:pPr>
    </w:p>
    <w:p w:rsidR="003424CE" w:rsidRDefault="003424CE" w:rsidP="00187F8C">
      <w:pPr>
        <w:jc w:val="both"/>
      </w:pPr>
      <w:r>
        <w:t xml:space="preserve">Power must never go to the IC then to the capacitor. </w:t>
      </w:r>
    </w:p>
    <w:p w:rsidR="008C2BDC" w:rsidRDefault="008C2BDC" w:rsidP="00187F8C">
      <w:pPr>
        <w:jc w:val="both"/>
      </w:pPr>
    </w:p>
    <w:p w:rsidR="003424CE" w:rsidRDefault="005A2A37" w:rsidP="00187F8C">
      <w:pPr>
        <w:jc w:val="both"/>
      </w:pPr>
      <w:r>
        <w:t>On larger ICs, the manufacturer’s spec sheet may have bypassing recommendations and these should be closely followed.</w:t>
      </w:r>
    </w:p>
    <w:p w:rsidR="003D56B2" w:rsidRDefault="003D56B2" w:rsidP="00187F8C">
      <w:pPr>
        <w:jc w:val="both"/>
      </w:pPr>
      <w:r>
        <w:t xml:space="preserve">On multi-layer </w:t>
      </w:r>
      <w:proofErr w:type="gramStart"/>
      <w:r>
        <w:t>boards</w:t>
      </w:r>
      <w:proofErr w:type="gramEnd"/>
      <w:r>
        <w:t xml:space="preserve"> power and ground planes should be adjoining layers so that the copper fill of those layers will themselves serve as a decoupling capacitor.</w:t>
      </w:r>
      <w:r w:rsidR="008C5D17">
        <w:t xml:space="preserve"> If components are on one side only, the ground layer should be next to the component layer. That is,</w:t>
      </w:r>
      <w:r w:rsidR="00224E96">
        <w:t xml:space="preserve"> when parts are on layer 1, the ground plans should be </w:t>
      </w:r>
      <w:r w:rsidR="008C5D17">
        <w:t xml:space="preserve">layer 2 </w:t>
      </w:r>
      <w:r w:rsidR="00224E96">
        <w:t>and the power layer would be layer 3.</w:t>
      </w:r>
    </w:p>
    <w:p w:rsidR="00C50657" w:rsidRDefault="00C50657" w:rsidP="00187F8C">
      <w:pPr>
        <w:jc w:val="both"/>
      </w:pPr>
      <w:r>
        <w:t xml:space="preserve">When an SMT bypass capacitor connects to a different layer through </w:t>
      </w:r>
      <w:proofErr w:type="gramStart"/>
      <w:r>
        <w:t>a via</w:t>
      </w:r>
      <w:proofErr w:type="gramEnd"/>
      <w:r>
        <w:t>, the via should be jammed up to the bypass capacitor’s pads to make the trace as short as possible in order to minimize series inductance.</w:t>
      </w:r>
      <w:r w:rsidR="00451F28">
        <w:t xml:space="preserve"> The vias holes to a ground or power plane need to be as large as practical to reduce series inductance.</w:t>
      </w:r>
    </w:p>
    <w:p w:rsidR="00BF2A5A" w:rsidRDefault="00BF2A5A" w:rsidP="00187F8C">
      <w:pPr>
        <w:jc w:val="both"/>
      </w:pPr>
      <w:r>
        <w:lastRenderedPageBreak/>
        <w:t>Bulk capacitance of larger value capacitors should be distributed on the board but is not required for every IC.</w:t>
      </w:r>
    </w:p>
    <w:p w:rsidR="00BF2A5A" w:rsidRDefault="00BF2A5A" w:rsidP="00187F8C">
      <w:pPr>
        <w:jc w:val="both"/>
      </w:pPr>
    </w:p>
    <w:p w:rsidR="008C5D17" w:rsidRDefault="008C5D17" w:rsidP="00187F8C">
      <w:pPr>
        <w:jc w:val="both"/>
      </w:pPr>
      <w:r>
        <w:t>References:</w:t>
      </w:r>
    </w:p>
    <w:p w:rsidR="008C5D17" w:rsidRDefault="00D26BC7" w:rsidP="00187F8C">
      <w:pPr>
        <w:jc w:val="both"/>
      </w:pPr>
      <w:hyperlink r:id="rId20" w:history="1">
        <w:r w:rsidR="008C5D17" w:rsidRPr="00394342">
          <w:rPr>
            <w:rStyle w:val="Hyperlink"/>
          </w:rPr>
          <w:t>http://www.interfacebus.com/Design_Capacitors.html</w:t>
        </w:r>
      </w:hyperlink>
    </w:p>
    <w:p w:rsidR="008C5D17" w:rsidRDefault="00D26BC7" w:rsidP="00187F8C">
      <w:pPr>
        <w:jc w:val="both"/>
      </w:pPr>
      <w:hyperlink r:id="rId21" w:anchor="bypass%20capacitors" w:history="1">
        <w:r w:rsidR="008C5D17" w:rsidRPr="00394342">
          <w:rPr>
            <w:rStyle w:val="Hyperlink"/>
          </w:rPr>
          <w:t>http://www.sigcon.com/Pubs/pubsKeyword.htm#bypass%20capacitors</w:t>
        </w:r>
      </w:hyperlink>
    </w:p>
    <w:p w:rsidR="008C5D17" w:rsidRDefault="00D26BC7" w:rsidP="00187F8C">
      <w:pPr>
        <w:jc w:val="both"/>
      </w:pPr>
      <w:hyperlink r:id="rId22" w:history="1">
        <w:r w:rsidR="00C50657" w:rsidRPr="00394342">
          <w:rPr>
            <w:rStyle w:val="Hyperlink"/>
          </w:rPr>
          <w:t>http://www.sigcon.com/Pubs/edn/thewayhome.htm</w:t>
        </w:r>
      </w:hyperlink>
    </w:p>
    <w:p w:rsidR="00C50657" w:rsidRDefault="00D26BC7" w:rsidP="00187F8C">
      <w:pPr>
        <w:jc w:val="both"/>
      </w:pPr>
      <w:hyperlink r:id="rId23" w:history="1">
        <w:r w:rsidR="00C50657" w:rsidRPr="00394342">
          <w:rPr>
            <w:rStyle w:val="Hyperlink"/>
          </w:rPr>
          <w:t>http://www.sigcon.com/Pubs/news/2_3.htm</w:t>
        </w:r>
      </w:hyperlink>
    </w:p>
    <w:p w:rsidR="00C50657" w:rsidRDefault="00D26BC7" w:rsidP="00187F8C">
      <w:pPr>
        <w:jc w:val="both"/>
      </w:pPr>
      <w:hyperlink r:id="rId24" w:history="1">
        <w:r w:rsidR="00C50657" w:rsidRPr="00394342">
          <w:rPr>
            <w:rStyle w:val="Hyperlink"/>
          </w:rPr>
          <w:t>http://learnemc.com/decoupling-for-boards-without-power-planes</w:t>
        </w:r>
      </w:hyperlink>
    </w:p>
    <w:p w:rsidR="00C50657" w:rsidRDefault="00D26BC7" w:rsidP="00187F8C">
      <w:pPr>
        <w:jc w:val="both"/>
      </w:pPr>
      <w:hyperlink r:id="rId25" w:history="1">
        <w:r w:rsidR="00C50657" w:rsidRPr="00394342">
          <w:rPr>
            <w:rStyle w:val="Hyperlink"/>
          </w:rPr>
          <w:t>http://learnemc.com/decoupling-for-boards-with-closely-spaces-power-planes</w:t>
        </w:r>
      </w:hyperlink>
    </w:p>
    <w:p w:rsidR="00C50657" w:rsidRDefault="00D26BC7" w:rsidP="00187F8C">
      <w:pPr>
        <w:jc w:val="both"/>
      </w:pPr>
      <w:hyperlink r:id="rId26" w:history="1">
        <w:r w:rsidR="00C50657" w:rsidRPr="00394342">
          <w:rPr>
            <w:rStyle w:val="Hyperlink"/>
          </w:rPr>
          <w:t>http://www.designers-guide.org/Design/bypassing.pdf</w:t>
        </w:r>
      </w:hyperlink>
    </w:p>
    <w:p w:rsidR="00C50657" w:rsidRDefault="00D26BC7" w:rsidP="00187F8C">
      <w:pPr>
        <w:jc w:val="both"/>
      </w:pPr>
      <w:hyperlink r:id="rId27" w:history="1">
        <w:r w:rsidR="00C50657" w:rsidRPr="00394342">
          <w:rPr>
            <w:rStyle w:val="Hyperlink"/>
          </w:rPr>
          <w:t>http://www.intersil.com/content/dam/Intersil/documents/an13/an1325.pdf</w:t>
        </w:r>
      </w:hyperlink>
    </w:p>
    <w:p w:rsidR="00C50657" w:rsidRDefault="00D26BC7" w:rsidP="00187F8C">
      <w:pPr>
        <w:jc w:val="both"/>
      </w:pPr>
      <w:hyperlink r:id="rId28" w:history="1">
        <w:r w:rsidR="00C50657" w:rsidRPr="00394342">
          <w:rPr>
            <w:rStyle w:val="Hyperlink"/>
          </w:rPr>
          <w:t>http://www.ultracad.com/mentor/esr%20and%20bypass%20caps.pdf</w:t>
        </w:r>
      </w:hyperlink>
    </w:p>
    <w:p w:rsidR="00C50657" w:rsidRPr="00364BCE" w:rsidRDefault="00C50657" w:rsidP="00187F8C">
      <w:pPr>
        <w:jc w:val="both"/>
      </w:pPr>
    </w:p>
    <w:p w:rsidR="00333F47" w:rsidRDefault="00333F47" w:rsidP="00187F8C">
      <w:pPr>
        <w:jc w:val="both"/>
        <w:rPr>
          <w:sz w:val="28"/>
          <w:szCs w:val="28"/>
        </w:rPr>
      </w:pPr>
      <w:r w:rsidRPr="00A7639A">
        <w:rPr>
          <w:sz w:val="28"/>
          <w:szCs w:val="28"/>
        </w:rPr>
        <w:t>Power supply filter capacitor wiring.</w:t>
      </w:r>
    </w:p>
    <w:p w:rsidR="00364BCE" w:rsidRDefault="00F26B70" w:rsidP="00187F8C">
      <w:pPr>
        <w:jc w:val="both"/>
      </w:pPr>
      <w:r>
        <w:t xml:space="preserve">These are wired as bypass capacitors discussed in the previous section. </w:t>
      </w:r>
      <w:r w:rsidR="00364BCE">
        <w:t>Traces must always go from the power source, to the capacitor then to the load. This includes both sides of the capacitor. Ground planes may have to have cutouts so that the input ground goes to the capacitor first before connection to the ground plane.</w:t>
      </w:r>
    </w:p>
    <w:p w:rsidR="00F26B70" w:rsidRDefault="00F26B70" w:rsidP="00187F8C">
      <w:pPr>
        <w:jc w:val="both"/>
      </w:pPr>
      <w:r>
        <w:t>A filter capacitor with only one trace going to either lead is not able to do its job properly. In the lead going into and out of the capacitor, DC current can only flow one way. Which requires separate input and output traces.</w:t>
      </w:r>
    </w:p>
    <w:p w:rsidR="00F26B70" w:rsidRPr="00364BCE" w:rsidRDefault="00F26B70" w:rsidP="00187F8C">
      <w:pPr>
        <w:jc w:val="both"/>
      </w:pPr>
      <w:r>
        <w:t>This and the previous section are especially critical on low noise circuits, circuits with any radio frequency parts</w:t>
      </w:r>
      <w:r w:rsidR="008D3E1A">
        <w:t>, any sort of oscillator, a power converter</w:t>
      </w:r>
      <w:r>
        <w:t xml:space="preserve"> or </w:t>
      </w:r>
      <w:r w:rsidR="008D3E1A">
        <w:t>any digital circuitry.</w:t>
      </w:r>
    </w:p>
    <w:p w:rsidR="00333F47" w:rsidRPr="00A7639A" w:rsidRDefault="003424CE" w:rsidP="00187F8C">
      <w:pPr>
        <w:jc w:val="both"/>
        <w:rPr>
          <w:sz w:val="28"/>
          <w:szCs w:val="28"/>
        </w:rPr>
      </w:pPr>
      <w:r>
        <w:rPr>
          <w:sz w:val="28"/>
          <w:szCs w:val="28"/>
        </w:rPr>
        <w:br w:type="page"/>
      </w:r>
      <w:r w:rsidR="00A7639A" w:rsidRPr="00A7639A">
        <w:rPr>
          <w:sz w:val="28"/>
          <w:szCs w:val="28"/>
        </w:rPr>
        <w:lastRenderedPageBreak/>
        <w:t>PCB Decals</w:t>
      </w:r>
    </w:p>
    <w:p w:rsidR="00A7639A" w:rsidRDefault="00A7639A" w:rsidP="00187F8C">
      <w:pPr>
        <w:jc w:val="both"/>
      </w:pPr>
      <w:r>
        <w:t>As much as possible, PCB decals should have their origin point in the physical center of the part to allow easy rotation. And in the case of SMT parts, the center of the decal will then also be at the pick and place center.</w:t>
      </w:r>
    </w:p>
    <w:p w:rsidR="00A7639A" w:rsidRPr="00364BCE" w:rsidRDefault="00364BCE" w:rsidP="00187F8C">
      <w:pPr>
        <w:jc w:val="both"/>
        <w:rPr>
          <w:sz w:val="28"/>
          <w:szCs w:val="28"/>
        </w:rPr>
      </w:pPr>
      <w:r w:rsidRPr="00364BCE">
        <w:rPr>
          <w:sz w:val="28"/>
          <w:szCs w:val="28"/>
        </w:rPr>
        <w:t>Multiple Grounds</w:t>
      </w:r>
    </w:p>
    <w:p w:rsidR="00364BCE" w:rsidRDefault="00364BCE" w:rsidP="00187F8C">
      <w:pPr>
        <w:jc w:val="both"/>
      </w:pPr>
      <w:r>
        <w:t>Many products will have multiple grounds with connection between them being made with zero ohm resistors at the ground connection of the power input filter capacitor. Care must be taken that analog, power, digital, chassis and other grounds share no other common connections. If connections must be made elsewhere they must be isolated with small inductors.</w:t>
      </w:r>
      <w:r w:rsidR="0076102F">
        <w:t xml:space="preserve"> Connections to the zero ohm jumpers must either directly to a plane of with conductors as wide as possible. At least 25mils wide, preferably wider.</w:t>
      </w:r>
    </w:p>
    <w:p w:rsidR="00854955" w:rsidRDefault="00854955" w:rsidP="00187F8C">
      <w:pPr>
        <w:jc w:val="both"/>
      </w:pPr>
      <w:r>
        <w:t xml:space="preserve">In this graphic from the </w:t>
      </w:r>
      <w:proofErr w:type="spellStart"/>
      <w:r w:rsidR="00262C9C">
        <w:t>Twinline</w:t>
      </w:r>
      <w:proofErr w:type="spellEnd"/>
      <w:r>
        <w:t xml:space="preserve"> R</w:t>
      </w:r>
      <w:r w:rsidR="00262C9C">
        <w:t xml:space="preserve">62 </w:t>
      </w:r>
      <w:r>
        <w:t>R</w:t>
      </w:r>
      <w:r w:rsidR="00262C9C">
        <w:t>68</w:t>
      </w:r>
      <w:r>
        <w:t xml:space="preserve"> are the zero ohm jumpers for the connection id the various grounds and they connect to the ground of C</w:t>
      </w:r>
      <w:r w:rsidR="00262C9C">
        <w:t>48</w:t>
      </w:r>
      <w:r>
        <w:t xml:space="preserve"> through a ground plane... The p</w:t>
      </w:r>
      <w:r w:rsidR="00262C9C">
        <w:t>o</w:t>
      </w:r>
      <w:r>
        <w:t>int here is that are all located at the power input</w:t>
      </w:r>
      <w:r w:rsidR="00E63D28">
        <w:t xml:space="preserve"> as close as practical to the ground lead of the input filter capacitor.</w:t>
      </w:r>
      <w:r>
        <w:t xml:space="preserve"> </w:t>
      </w:r>
    </w:p>
    <w:p w:rsidR="007E616A" w:rsidRDefault="00D26BC7" w:rsidP="00187F8C">
      <w:pPr>
        <w:jc w:val="both"/>
      </w:pPr>
      <w:r>
        <w:rPr>
          <w:noProof/>
        </w:rPr>
        <mc:AlternateContent>
          <mc:Choice Requires="v">
            <w:pict>
              <v:shape id="Picture 7" o:spid="_x0000_i1025" type="#_x0000_t75" style="width:273.75pt;height:639.75pt;rotation:90;visibility:visible">
                <v:imagedata r:id="rId29" o:title=""/>
              </v:shape>
            </w:pict>
          </mc:Choice>
          <mc:Fallback>
            <w:drawing>
              <wp:inline distT="0" distB="0" distL="0" distR="0" wp14:anchorId="68E9BC90" wp14:editId="4CB67100">
                <wp:extent cx="3476625" cy="8124825"/>
                <wp:effectExtent l="0" t="0" r="9525" b="9525"/>
                <wp:docPr id="1"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5400000">
                          <a:off x="0" y="0"/>
                          <a:ext cx="3476625" cy="8124825"/>
                        </a:xfrm>
                        <a:prstGeom prst="rect">
                          <a:avLst/>
                        </a:prstGeom>
                        <a:noFill/>
                        <a:ln>
                          <a:noFill/>
                        </a:ln>
                      </pic:spPr>
                    </pic:pic>
                  </a:graphicData>
                </a:graphic>
              </wp:inline>
            </w:drawing>
          </mc:Fallback>
        </mc:AlternateContent>
      </w:r>
    </w:p>
    <w:p w:rsidR="00854955" w:rsidRDefault="00854955" w:rsidP="00187F8C">
      <w:pPr>
        <w:jc w:val="both"/>
      </w:pPr>
      <w:r>
        <w:t>In the case where the power input has no connection to ground and there is a ground splitter, the ground plane grounds do not connect to the power input filter but to the ground splitter output as close as possible to the output of the ground splitter.</w:t>
      </w:r>
    </w:p>
    <w:p w:rsidR="0076102F" w:rsidRDefault="0076102F" w:rsidP="00187F8C">
      <w:pPr>
        <w:jc w:val="both"/>
      </w:pPr>
    </w:p>
    <w:p w:rsidR="00836C77" w:rsidRDefault="00836C77" w:rsidP="00187F8C">
      <w:pPr>
        <w:jc w:val="both"/>
        <w:rPr>
          <w:sz w:val="28"/>
          <w:szCs w:val="28"/>
        </w:rPr>
      </w:pPr>
      <w:r>
        <w:rPr>
          <w:sz w:val="28"/>
          <w:szCs w:val="28"/>
        </w:rPr>
        <w:br w:type="page"/>
      </w:r>
    </w:p>
    <w:p w:rsidR="0076102F" w:rsidRPr="0076102F" w:rsidRDefault="0076102F" w:rsidP="00187F8C">
      <w:pPr>
        <w:jc w:val="both"/>
        <w:rPr>
          <w:sz w:val="28"/>
          <w:szCs w:val="28"/>
        </w:rPr>
      </w:pPr>
      <w:r w:rsidRPr="0076102F">
        <w:rPr>
          <w:sz w:val="28"/>
          <w:szCs w:val="28"/>
        </w:rPr>
        <w:lastRenderedPageBreak/>
        <w:t>Chassis Ground</w:t>
      </w:r>
    </w:p>
    <w:p w:rsidR="0076102F" w:rsidRDefault="0076102F" w:rsidP="00187F8C">
      <w:pPr>
        <w:jc w:val="both"/>
      </w:pPr>
      <w:r>
        <w:t>Care must be taken that no current flows through chassis ground connections. Any current flow will impair the effectiveness of shielding. The chassis ground must be connected to the power input filter capacitor ground connection through a trace as wide as possible.</w:t>
      </w:r>
      <w:r w:rsidR="00836C77">
        <w:t xml:space="preserve"> Chassis ground has to be routed in most products to at least one mounting pad so that a connection is made to the case when the product is assembled. While no current flows through a chassis ground conductor it is important that the impedance be kept low which means a trace as wide as practical.</w:t>
      </w:r>
    </w:p>
    <w:p w:rsidR="00836C77" w:rsidRDefault="00836C77" w:rsidP="00187F8C">
      <w:pPr>
        <w:jc w:val="both"/>
      </w:pPr>
      <w:r>
        <w:t>Besides the single connection to the power ground, balanced audio connectors such as XLR connectors may have a chassis ground connection on pin 1. Unbalanced inputs are not connected to chassis ground.</w:t>
      </w:r>
    </w:p>
    <w:p w:rsidR="00142A08" w:rsidRPr="008D3E1A" w:rsidRDefault="008D3E1A" w:rsidP="00187F8C">
      <w:pPr>
        <w:jc w:val="both"/>
        <w:rPr>
          <w:sz w:val="28"/>
          <w:szCs w:val="28"/>
        </w:rPr>
      </w:pPr>
      <w:r>
        <w:rPr>
          <w:noProof/>
        </w:rPr>
        <mc:AlternateContent>
          <mc:Choice Requires="v">
            <w:pict>
              <v:shape id="_x0000_s1050" type="#_x0000_t75" style="position:absolute;left:0;text-align:left;margin-left:204.75pt;margin-top:1.25pt;width:263.25pt;height:90.75pt;z-index:251671552;visibility:visible;mso-wrap-style:square;mso-position-horizontal-relative:text;mso-position-vertical-relative:text">
                <v:imagedata r:id="rId31" o:title=""/>
                <w10:wrap type="square"/>
              </v:shape>
            </w:pict>
          </mc:Choice>
          <mc:Fallback>
            <w:drawing>
              <wp:anchor distT="0" distB="0" distL="114300" distR="114300" simplePos="0" relativeHeight="251665408" behindDoc="0" locked="0" layoutInCell="1" allowOverlap="1" wp14:anchorId="4CDFBA63" wp14:editId="6422B0DA">
                <wp:simplePos x="0" y="0"/>
                <wp:positionH relativeFrom="column">
                  <wp:posOffset>2600325</wp:posOffset>
                </wp:positionH>
                <wp:positionV relativeFrom="paragraph">
                  <wp:posOffset>15875</wp:posOffset>
                </wp:positionV>
                <wp:extent cx="3343275" cy="1152525"/>
                <wp:effectExtent l="0" t="0" r="9525" b="9525"/>
                <wp:wrapSquare wrapText="bothSides"/>
                <wp:docPr id="26" name="Picture 2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43275" cy="1152525"/>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sidRPr="008D3E1A">
        <w:rPr>
          <w:sz w:val="28"/>
          <w:szCs w:val="28"/>
        </w:rPr>
        <w:t>Zero Ohm Resistors</w:t>
      </w:r>
    </w:p>
    <w:p w:rsidR="008D3E1A" w:rsidRDefault="008D3E1A" w:rsidP="00187F8C">
      <w:pPr>
        <w:jc w:val="both"/>
      </w:pPr>
      <w:r>
        <w:rPr>
          <w:noProof/>
        </w:rPr>
        <mc:AlternateContent>
          <mc:Choice Requires="v">
            <w:pict>
              <v:shape id="_x0000_s1051" type="#_x0000_t75" style="position:absolute;left:0;text-align:left;margin-left:0;margin-top:72.7pt;width:228.95pt;height:216.3pt;z-index:251673600;visibility:visible;mso-wrap-style:square;mso-position-horizontal:left;mso-position-horizontal-relative:text;mso-position-vertical:absolute;mso-position-vertical-relative:text">
                <v:imagedata r:id="rId33" o:title=""/>
                <w10:wrap type="square"/>
              </v:shape>
            </w:pict>
          </mc:Choice>
          <mc:Fallback>
            <w:drawing>
              <wp:anchor distT="0" distB="0" distL="114300" distR="114300" simplePos="0" relativeHeight="251666432" behindDoc="0" locked="0" layoutInCell="1" allowOverlap="1" wp14:anchorId="4022B15A" wp14:editId="3DEA874A">
                <wp:simplePos x="0" y="0"/>
                <wp:positionH relativeFrom="column">
                  <wp:align>left</wp:align>
                </wp:positionH>
                <wp:positionV relativeFrom="paragraph">
                  <wp:posOffset>923290</wp:posOffset>
                </wp:positionV>
                <wp:extent cx="2907665" cy="2747010"/>
                <wp:effectExtent l="0" t="0" r="6985" b="0"/>
                <wp:wrapSquare wrapText="bothSides"/>
                <wp:docPr id="27" name="Picture 2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07665" cy="274701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t xml:space="preserve">Zero ohm resistors are used for connecting various traces with different names to the same point. They are especially used for keeping analog, power and chassis grounds apart. As per the graphic to the right showing R30. This is in the parts library as part type </w:t>
      </w:r>
      <w:r w:rsidRPr="008D3E1A">
        <w:t>RSM0R-0805</w:t>
      </w:r>
      <w:r>
        <w:t>. This is to be used on both through hole and surface mount PCBs as no actual part is stuffed.</w:t>
      </w:r>
    </w:p>
    <w:p w:rsidR="00027D54" w:rsidRDefault="008D3E1A" w:rsidP="00187F8C">
      <w:pPr>
        <w:jc w:val="both"/>
      </w:pPr>
      <w:r>
        <w:t>Looking at R30, a light blue band can be seen connecting the pads.</w:t>
      </w:r>
    </w:p>
    <w:p w:rsidR="00027D54" w:rsidRDefault="00027D54" w:rsidP="00187F8C">
      <w:pPr>
        <w:jc w:val="both"/>
      </w:pPr>
    </w:p>
    <w:p w:rsidR="00027D54" w:rsidRDefault="00027D54" w:rsidP="00187F8C">
      <w:pPr>
        <w:jc w:val="both"/>
      </w:pPr>
    </w:p>
    <w:p w:rsidR="00027D54" w:rsidRDefault="00027D54" w:rsidP="00187F8C">
      <w:pPr>
        <w:jc w:val="both"/>
      </w:pPr>
    </w:p>
    <w:p w:rsidR="00027D54" w:rsidRDefault="00027D54" w:rsidP="00187F8C">
      <w:pPr>
        <w:jc w:val="both"/>
      </w:pPr>
    </w:p>
    <w:p w:rsidR="00027D54" w:rsidRDefault="00027D54" w:rsidP="00187F8C">
      <w:pPr>
        <w:jc w:val="both"/>
      </w:pPr>
    </w:p>
    <w:p w:rsidR="00027D54" w:rsidRDefault="00027D54" w:rsidP="00187F8C">
      <w:pPr>
        <w:jc w:val="both"/>
      </w:pPr>
    </w:p>
    <w:p w:rsidR="008D3E1A" w:rsidRDefault="00027D54" w:rsidP="00187F8C">
      <w:pPr>
        <w:jc w:val="both"/>
      </w:pPr>
      <w:r>
        <w:rPr>
          <w:noProof/>
        </w:rPr>
        <mc:AlternateContent>
          <mc:Choice Requires="v">
            <w:pict>
              <v:shape id="_x0000_s1052" type="#_x0000_t75" style="position:absolute;left:0;text-align:left;margin-left:159.5pt;margin-top:4.15pt;width:308.15pt;height:180.2pt;z-index:251675648;visibility:visible;mso-wrap-style:square;mso-position-horizontal-relative:text;mso-position-vertical-relative:text">
                <v:imagedata r:id="rId35" o:title=""/>
                <w10:wrap type="square"/>
              </v:shape>
            </w:pict>
          </mc:Choice>
          <mc:Fallback>
            <w:drawing>
              <wp:anchor distT="0" distB="0" distL="114300" distR="114300" simplePos="0" relativeHeight="251667456" behindDoc="0" locked="0" layoutInCell="1" allowOverlap="1" wp14:anchorId="20969EC8" wp14:editId="35532011">
                <wp:simplePos x="0" y="0"/>
                <wp:positionH relativeFrom="column">
                  <wp:posOffset>2025650</wp:posOffset>
                </wp:positionH>
                <wp:positionV relativeFrom="paragraph">
                  <wp:posOffset>52705</wp:posOffset>
                </wp:positionV>
                <wp:extent cx="3913505" cy="2288540"/>
                <wp:effectExtent l="0" t="0" r="0" b="0"/>
                <wp:wrapSquare wrapText="bothSides"/>
                <wp:docPr id="28" name="Picture 2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13505" cy="228854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sidR="008D3E1A">
        <w:t>When running th</w:t>
      </w:r>
      <w:r>
        <w:t xml:space="preserve">e gerbers for the layer the zero ohm jumper </w:t>
      </w:r>
      <w:r w:rsidR="008D3E1A">
        <w:t xml:space="preserve">is on, one must turn on Layer 10 and select Copper for the connection to be made. </w:t>
      </w:r>
      <w:r>
        <w:t xml:space="preserve">See the graphic to the right. </w:t>
      </w:r>
    </w:p>
    <w:p w:rsidR="00027D54" w:rsidRDefault="00027D54" w:rsidP="00187F8C">
      <w:pPr>
        <w:jc w:val="both"/>
      </w:pPr>
    </w:p>
    <w:p w:rsidR="00027D54" w:rsidRDefault="00027D54" w:rsidP="00187F8C">
      <w:pPr>
        <w:jc w:val="both"/>
      </w:pPr>
      <w:r>
        <w:lastRenderedPageBreak/>
        <w:t>When running the BOM make sure the component is shown as DNS.</w:t>
      </w:r>
    </w:p>
    <w:p w:rsidR="00142A08" w:rsidRPr="00142A08" w:rsidRDefault="00142A08" w:rsidP="00187F8C">
      <w:pPr>
        <w:jc w:val="both"/>
        <w:rPr>
          <w:sz w:val="28"/>
          <w:szCs w:val="28"/>
        </w:rPr>
      </w:pPr>
      <w:r w:rsidRPr="00142A08">
        <w:rPr>
          <w:sz w:val="28"/>
          <w:szCs w:val="28"/>
        </w:rPr>
        <w:t>Switching Regulators</w:t>
      </w:r>
    </w:p>
    <w:p w:rsidR="005A2A37" w:rsidRDefault="00142A08" w:rsidP="00187F8C">
      <w:pPr>
        <w:jc w:val="both"/>
      </w:pPr>
      <w:r>
        <w:t xml:space="preserve">Switching regulators can be a huge problem for emissions causing problems passing FCC requirements. It is recommended that the manufacturer’s spec sheet be obtained and checked to see if a recommended board layout is available. If there is one, follow it </w:t>
      </w:r>
      <w:r w:rsidR="005A2A37">
        <w:t xml:space="preserve">as </w:t>
      </w:r>
      <w:r>
        <w:t>precisely</w:t>
      </w:r>
      <w:r w:rsidR="005A2A37">
        <w:t xml:space="preserve"> as possible</w:t>
      </w:r>
      <w:r>
        <w:t xml:space="preserve">. </w:t>
      </w:r>
    </w:p>
    <w:p w:rsidR="00142A08" w:rsidRPr="006812D5" w:rsidRDefault="006812D5" w:rsidP="00187F8C">
      <w:pPr>
        <w:jc w:val="both"/>
        <w:rPr>
          <w:sz w:val="28"/>
          <w:szCs w:val="28"/>
        </w:rPr>
      </w:pPr>
      <w:r w:rsidRPr="006812D5">
        <w:rPr>
          <w:sz w:val="28"/>
          <w:szCs w:val="28"/>
        </w:rPr>
        <w:t>Miters</w:t>
      </w:r>
    </w:p>
    <w:p w:rsidR="006812D5" w:rsidRDefault="006812D5" w:rsidP="00187F8C">
      <w:pPr>
        <w:jc w:val="both"/>
      </w:pPr>
      <w:r>
        <w:t>Traditionally miters have been done at 45° angles. In the case of high speed circuits it has been recommended that arcs be use instead. These are not difficult to do in Pads and the writer likes how they look as well. It is suggested that the designer consider the use of arcs miters in cases where PCBs will be in products sent for EMI approval.</w:t>
      </w:r>
      <w:r w:rsidR="00835818">
        <w:t xml:space="preserve"> It has been estimated that arc for miters reduce EMI emissions by 2 to 10db which can be the difference between a pass and a fail.</w:t>
      </w:r>
    </w:p>
    <w:p w:rsidR="00FE7AA0" w:rsidRDefault="00D26BC7" w:rsidP="00187F8C">
      <w:pPr>
        <w:jc w:val="both"/>
      </w:pPr>
      <w:r>
        <w:rPr>
          <w:noProof/>
        </w:rPr>
        <mc:AlternateContent>
          <mc:Choice Requires="v">
            <w:pict>
              <v:shape id="Picture 1" o:spid="_x0000_i1026" type="#_x0000_t75" style="width:453.75pt;height:129.75pt;visibility:visible">
                <v:imagedata r:id="rId37" o:title=""/>
              </v:shape>
            </w:pict>
          </mc:Choice>
          <mc:Fallback>
            <w:drawing>
              <wp:inline distT="0" distB="0" distL="0" distR="0" wp14:anchorId="6117DD0E" wp14:editId="761D7F12">
                <wp:extent cx="5762625" cy="1647825"/>
                <wp:effectExtent l="0" t="0" r="9525" b="9525"/>
                <wp:docPr id="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2625" cy="1647825"/>
                        </a:xfrm>
                        <a:prstGeom prst="rect">
                          <a:avLst/>
                        </a:prstGeom>
                        <a:noFill/>
                        <a:ln>
                          <a:noFill/>
                        </a:ln>
                      </pic:spPr>
                    </pic:pic>
                  </a:graphicData>
                </a:graphic>
              </wp:inline>
            </w:drawing>
          </mc:Fallback>
        </mc:AlternateContent>
      </w:r>
    </w:p>
    <w:p w:rsidR="006812D5" w:rsidRDefault="00835818" w:rsidP="00187F8C">
      <w:pPr>
        <w:jc w:val="both"/>
      </w:pPr>
      <w:r>
        <w:t xml:space="preserve">In order to do arcs in PADS the board must be set up for them. Go to Tools-Options. </w:t>
      </w:r>
      <w:r w:rsidR="00027D54">
        <w:t xml:space="preserve">Click on </w:t>
      </w:r>
      <w:r>
        <w:t>the Design</w:t>
      </w:r>
      <w:r w:rsidR="00027D54">
        <w:t xml:space="preserve"> selection</w:t>
      </w:r>
      <w:r>
        <w:t xml:space="preserve">. Set </w:t>
      </w:r>
      <w:r w:rsidR="00027D54">
        <w:t>“</w:t>
      </w:r>
      <w:r>
        <w:t>Miters</w:t>
      </w:r>
      <w:r w:rsidR="00027D54">
        <w:t>”</w:t>
      </w:r>
      <w:r>
        <w:t xml:space="preserve"> to “Arc”, the Ratio </w:t>
      </w:r>
      <w:r w:rsidR="00A61FD7">
        <w:t>to 3.5 and the Angle to</w:t>
      </w:r>
      <w:r>
        <w:t xml:space="preserve"> 180.00 as per the following graphic.</w:t>
      </w:r>
    </w:p>
    <w:p w:rsidR="00835818" w:rsidRDefault="00027D54" w:rsidP="00187F8C">
      <w:pPr>
        <w:jc w:val="both"/>
      </w:pPr>
      <w:r>
        <w:rPr>
          <w:noProof/>
        </w:rPr>
        <mc:AlternateContent>
          <mc:Choice Requires="v">
            <w:pict>
              <v:shape id="_x0000_s1053" type="#_x0000_t75" style="position:absolute;left:0;text-align:left;margin-left:242.05pt;margin-top:0;width:293.25pt;height:4in;z-index:251677696;visibility:visible;mso-wrap-style:square;mso-position-horizontal:right;mso-position-horizontal-relative:text;mso-position-vertical:absolute;mso-position-vertical-relative:text">
                <v:imagedata r:id="rId39" o:title=""/>
                <w10:wrap type="square"/>
              </v:shape>
            </w:pict>
          </mc:Choice>
          <mc:Fallback>
            <w:drawing>
              <wp:anchor distT="0" distB="0" distL="114300" distR="114300" simplePos="0" relativeHeight="251668480" behindDoc="0" locked="0" layoutInCell="1" allowOverlap="1" wp14:anchorId="447C2582" wp14:editId="3551CD6F">
                <wp:simplePos x="0" y="0"/>
                <wp:positionH relativeFrom="column">
                  <wp:align>right</wp:align>
                </wp:positionH>
                <wp:positionV relativeFrom="paragraph">
                  <wp:posOffset>0</wp:posOffset>
                </wp:positionV>
                <wp:extent cx="3724275" cy="3657600"/>
                <wp:effectExtent l="0" t="0" r="9525" b="0"/>
                <wp:wrapSquare wrapText="bothSides"/>
                <wp:docPr id="29" name="Picture 2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4275" cy="36576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sidR="00835818">
        <w:t xml:space="preserve"> After </w:t>
      </w:r>
      <w:r>
        <w:t>your b</w:t>
      </w:r>
      <w:r w:rsidR="00835818">
        <w:t>oard routing is completed to make the corners into arcs:</w:t>
      </w:r>
    </w:p>
    <w:p w:rsidR="00835818" w:rsidRDefault="00835818" w:rsidP="00187F8C">
      <w:pPr>
        <w:pStyle w:val="ListParagraph"/>
        <w:numPr>
          <w:ilvl w:val="0"/>
          <w:numId w:val="2"/>
        </w:numPr>
        <w:jc w:val="both"/>
      </w:pPr>
      <w:r>
        <w:t>Press ESC to clear the existing command</w:t>
      </w:r>
    </w:p>
    <w:p w:rsidR="00835818" w:rsidRDefault="00835818" w:rsidP="00187F8C">
      <w:pPr>
        <w:pStyle w:val="ListParagraph"/>
        <w:numPr>
          <w:ilvl w:val="0"/>
          <w:numId w:val="2"/>
        </w:numPr>
        <w:jc w:val="both"/>
      </w:pPr>
      <w:r>
        <w:t>Right click the mouse and choose Select Pin Pairs</w:t>
      </w:r>
    </w:p>
    <w:p w:rsidR="00835818" w:rsidRDefault="00835818" w:rsidP="00187F8C">
      <w:pPr>
        <w:pStyle w:val="ListParagraph"/>
        <w:numPr>
          <w:ilvl w:val="0"/>
          <w:numId w:val="2"/>
        </w:numPr>
        <w:jc w:val="both"/>
      </w:pPr>
      <w:r>
        <w:t>Press the Home Key</w:t>
      </w:r>
    </w:p>
    <w:p w:rsidR="00835818" w:rsidRDefault="00835818" w:rsidP="00187F8C">
      <w:pPr>
        <w:pStyle w:val="ListParagraph"/>
        <w:numPr>
          <w:ilvl w:val="0"/>
          <w:numId w:val="2"/>
        </w:numPr>
        <w:jc w:val="both"/>
      </w:pPr>
      <w:r>
        <w:t>Select the entire PCB</w:t>
      </w:r>
    </w:p>
    <w:p w:rsidR="00835818" w:rsidRDefault="00835818" w:rsidP="00187F8C">
      <w:pPr>
        <w:pStyle w:val="ListParagraph"/>
        <w:numPr>
          <w:ilvl w:val="0"/>
          <w:numId w:val="2"/>
        </w:numPr>
        <w:jc w:val="both"/>
      </w:pPr>
      <w:r>
        <w:t>Press the “M” key</w:t>
      </w:r>
    </w:p>
    <w:p w:rsidR="00835818" w:rsidRDefault="00835818" w:rsidP="00187F8C">
      <w:pPr>
        <w:pStyle w:val="ListParagraph"/>
        <w:numPr>
          <w:ilvl w:val="0"/>
          <w:numId w:val="2"/>
        </w:numPr>
        <w:jc w:val="both"/>
      </w:pPr>
      <w:r>
        <w:t>Choose “Add Miters”</w:t>
      </w:r>
    </w:p>
    <w:p w:rsidR="00835818" w:rsidRDefault="00835818" w:rsidP="00187F8C">
      <w:pPr>
        <w:pStyle w:val="ListParagraph"/>
        <w:numPr>
          <w:ilvl w:val="0"/>
          <w:numId w:val="2"/>
        </w:numPr>
        <w:jc w:val="both"/>
      </w:pPr>
      <w:r>
        <w:t>Click outside the board area to deselect the pin pairs</w:t>
      </w:r>
    </w:p>
    <w:p w:rsidR="00835818" w:rsidRDefault="00835818" w:rsidP="00187F8C">
      <w:pPr>
        <w:pStyle w:val="ListParagraph"/>
        <w:numPr>
          <w:ilvl w:val="0"/>
          <w:numId w:val="2"/>
        </w:numPr>
        <w:jc w:val="both"/>
      </w:pPr>
      <w:r>
        <w:t>Right click the mouse and choose Select Anything</w:t>
      </w:r>
    </w:p>
    <w:p w:rsidR="00835818" w:rsidRDefault="00835818" w:rsidP="00187F8C">
      <w:pPr>
        <w:jc w:val="both"/>
      </w:pPr>
    </w:p>
    <w:p w:rsidR="00835818" w:rsidRDefault="00835818" w:rsidP="00187F8C">
      <w:pPr>
        <w:jc w:val="both"/>
      </w:pPr>
      <w:r>
        <w:lastRenderedPageBreak/>
        <w:t xml:space="preserve">If you get a corner that refuses to make an arc that is because one of the traces is split. Press the “O” key to </w:t>
      </w:r>
      <w:r w:rsidR="00A61FD7">
        <w:t xml:space="preserve">switch to outline view. </w:t>
      </w:r>
      <w:r>
        <w:t>See the following graphic.</w:t>
      </w:r>
    </w:p>
    <w:p w:rsidR="00835818" w:rsidRDefault="00D26BC7" w:rsidP="00187F8C">
      <w:pPr>
        <w:jc w:val="both"/>
      </w:pPr>
      <w:r>
        <w:rPr>
          <w:noProof/>
        </w:rPr>
        <mc:AlternateContent>
          <mc:Choice Requires="v">
            <w:pict>
              <v:shape id="_x0000_i1029" type="#_x0000_t75" style="width:3in;height:219.75pt;visibility:visible;mso-wrap-style:square">
                <v:imagedata r:id="rId41" o:title=""/>
              </v:shape>
            </w:pict>
          </mc:Choice>
          <mc:Fallback>
            <w:drawing>
              <wp:inline distT="0" distB="0" distL="0" distR="0" wp14:anchorId="72953D91" wp14:editId="648B8D58">
                <wp:extent cx="2743200" cy="2790825"/>
                <wp:effectExtent l="0" t="0" r="0" b="9525"/>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43200" cy="2790825"/>
                        </a:xfrm>
                        <a:prstGeom prst="rect">
                          <a:avLst/>
                        </a:prstGeom>
                        <a:noFill/>
                        <a:ln>
                          <a:noFill/>
                        </a:ln>
                      </pic:spPr>
                    </pic:pic>
                  </a:graphicData>
                </a:graphic>
              </wp:inline>
            </w:drawing>
          </mc:Fallback>
        </mc:AlternateContent>
      </w:r>
    </w:p>
    <w:p w:rsidR="00835818" w:rsidRDefault="00835818" w:rsidP="00187F8C">
      <w:pPr>
        <w:jc w:val="both"/>
      </w:pPr>
    </w:p>
    <w:p w:rsidR="00835818" w:rsidRDefault="00A61FD7" w:rsidP="00187F8C">
      <w:pPr>
        <w:pStyle w:val="ListParagraph"/>
        <w:numPr>
          <w:ilvl w:val="0"/>
          <w:numId w:val="3"/>
        </w:numPr>
        <w:jc w:val="both"/>
      </w:pPr>
      <w:r>
        <w:t>Highlight the point where the trace is split and press delete.</w:t>
      </w:r>
    </w:p>
    <w:p w:rsidR="00A61FD7" w:rsidRDefault="00A61FD7" w:rsidP="00187F8C">
      <w:pPr>
        <w:pStyle w:val="ListParagraph"/>
        <w:numPr>
          <w:ilvl w:val="0"/>
          <w:numId w:val="3"/>
        </w:numPr>
        <w:jc w:val="both"/>
      </w:pPr>
      <w:r>
        <w:t>Once the split is gone, highlight the angle itself</w:t>
      </w:r>
    </w:p>
    <w:p w:rsidR="00A61FD7" w:rsidRDefault="00A61FD7" w:rsidP="00187F8C">
      <w:pPr>
        <w:pStyle w:val="ListParagraph"/>
        <w:numPr>
          <w:ilvl w:val="0"/>
          <w:numId w:val="3"/>
        </w:numPr>
        <w:jc w:val="both"/>
      </w:pPr>
      <w:r>
        <w:t>Press the M key</w:t>
      </w:r>
    </w:p>
    <w:p w:rsidR="00A61FD7" w:rsidRDefault="00A61FD7" w:rsidP="00187F8C">
      <w:pPr>
        <w:pStyle w:val="ListParagraph"/>
        <w:numPr>
          <w:ilvl w:val="0"/>
          <w:numId w:val="3"/>
        </w:numPr>
        <w:jc w:val="both"/>
      </w:pPr>
      <w:r>
        <w:t>Select Add Miter</w:t>
      </w:r>
    </w:p>
    <w:p w:rsidR="00A61FD7" w:rsidRDefault="00A61FD7" w:rsidP="00187F8C">
      <w:pPr>
        <w:pStyle w:val="ListParagraph"/>
        <w:numPr>
          <w:ilvl w:val="0"/>
          <w:numId w:val="3"/>
        </w:numPr>
        <w:jc w:val="both"/>
      </w:pPr>
      <w:r>
        <w:t>Press “O” again to return to normal view.</w:t>
      </w:r>
    </w:p>
    <w:p w:rsidR="00A61FD7" w:rsidRDefault="00A61FD7" w:rsidP="00187F8C">
      <w:pPr>
        <w:pStyle w:val="ListParagraph"/>
        <w:ind w:start="72pt"/>
        <w:jc w:val="both"/>
      </w:pPr>
    </w:p>
    <w:p w:rsidR="00835818" w:rsidRDefault="00835818" w:rsidP="00187F8C">
      <w:pPr>
        <w:pStyle w:val="ListParagraph"/>
        <w:jc w:val="both"/>
      </w:pPr>
    </w:p>
    <w:p w:rsidR="0076102F" w:rsidRPr="009437D6" w:rsidRDefault="009437D6" w:rsidP="00187F8C">
      <w:pPr>
        <w:jc w:val="both"/>
        <w:rPr>
          <w:sz w:val="28"/>
          <w:szCs w:val="28"/>
        </w:rPr>
      </w:pPr>
      <w:r w:rsidRPr="009437D6">
        <w:rPr>
          <w:sz w:val="28"/>
          <w:szCs w:val="28"/>
        </w:rPr>
        <w:t>Routing</w:t>
      </w:r>
    </w:p>
    <w:p w:rsidR="009437D6" w:rsidRDefault="009437D6" w:rsidP="00187F8C">
      <w:pPr>
        <w:jc w:val="both"/>
      </w:pPr>
      <w:r>
        <w:t>Digital signals must not cross analog ground planes and vice versa.</w:t>
      </w:r>
    </w:p>
    <w:p w:rsidR="009437D6" w:rsidRDefault="009437D6" w:rsidP="00187F8C">
      <w:pPr>
        <w:jc w:val="both"/>
      </w:pPr>
    </w:p>
    <w:p w:rsidR="00364BCE" w:rsidRDefault="00D26BC7" w:rsidP="00187F8C">
      <w:pPr>
        <w:jc w:val="both"/>
      </w:pPr>
      <w:r>
        <w:rPr>
          <w:noProof/>
        </w:rPr>
        <mc:AlternateContent>
          <mc:Choice Requires="v">
            <w:pict>
              <v:shape id="Picture 3" o:spid="_x0000_i1027" type="#_x0000_t75" style="width:461.25pt;height:169.5pt;visibility:visible">
                <v:imagedata r:id="rId43" o:title=""/>
              </v:shape>
            </w:pict>
          </mc:Choice>
          <mc:Fallback>
            <w:drawing>
              <wp:inline distT="0" distB="0" distL="0" distR="0" wp14:anchorId="1705B207" wp14:editId="32CBB718">
                <wp:extent cx="5857875" cy="2152650"/>
                <wp:effectExtent l="0" t="0" r="9525" b="0"/>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57875" cy="2152650"/>
                        </a:xfrm>
                        <a:prstGeom prst="rect">
                          <a:avLst/>
                        </a:prstGeom>
                        <a:noFill/>
                        <a:ln>
                          <a:noFill/>
                        </a:ln>
                      </pic:spPr>
                    </pic:pic>
                  </a:graphicData>
                </a:graphic>
              </wp:inline>
            </w:drawing>
          </mc:Fallback>
        </mc:AlternateContent>
      </w:r>
    </w:p>
    <w:p w:rsidR="009437D6" w:rsidRDefault="00961D35" w:rsidP="00187F8C">
      <w:pPr>
        <w:jc w:val="both"/>
      </w:pPr>
      <w:r>
        <w:lastRenderedPageBreak/>
        <w:t>In digital boards there are often sets of traces that need to be run in as close to parallel as possible and end up about the same length. These sets may include</w:t>
      </w:r>
    </w:p>
    <w:p w:rsidR="00961D35" w:rsidRDefault="00961D35" w:rsidP="00187F8C">
      <w:pPr>
        <w:jc w:val="both"/>
      </w:pPr>
      <w:r>
        <w:t>SDA and SCL</w:t>
      </w:r>
    </w:p>
    <w:p w:rsidR="00961D35" w:rsidRDefault="00961D35" w:rsidP="00187F8C">
      <w:pPr>
        <w:jc w:val="both"/>
      </w:pPr>
      <w:r>
        <w:t>MCLK, SCLK, LRCK and SDATA</w:t>
      </w:r>
      <w:r w:rsidR="000742D7">
        <w:t>. SCLK may be called BICK. LRCK may be called LRCLK. SDATA may be called SDIN, SDOUT and may have a number after the name in some cases.</w:t>
      </w:r>
    </w:p>
    <w:p w:rsidR="00364BCE" w:rsidRDefault="000742D7" w:rsidP="00187F8C">
      <w:pPr>
        <w:jc w:val="both"/>
      </w:pPr>
      <w:r>
        <w:t>Similarly, balanced audio lines should also run as parallel as possible and be about the same trace length. These trace names often start or end with “+” and “-“</w:t>
      </w:r>
    </w:p>
    <w:p w:rsidR="000742D7" w:rsidRDefault="00562387" w:rsidP="00187F8C">
      <w:pPr>
        <w:jc w:val="both"/>
      </w:pPr>
      <w:r>
        <w:t>On very dense boards, one may want to make the pads of through-hole parts smaller on the component and internal layers of the PCB while leaving the pads on the solder side full size for good soldering.</w:t>
      </w:r>
    </w:p>
    <w:p w:rsidR="004E297D" w:rsidRDefault="004E297D" w:rsidP="00187F8C">
      <w:pPr>
        <w:jc w:val="both"/>
      </w:pPr>
    </w:p>
    <w:p w:rsidR="004E297D" w:rsidRPr="004E297D" w:rsidRDefault="004E297D" w:rsidP="00187F8C">
      <w:pPr>
        <w:jc w:val="both"/>
        <w:rPr>
          <w:sz w:val="28"/>
          <w:szCs w:val="28"/>
        </w:rPr>
      </w:pPr>
      <w:r w:rsidRPr="004E297D">
        <w:rPr>
          <w:sz w:val="28"/>
          <w:szCs w:val="28"/>
        </w:rPr>
        <w:t>TRACE WIDTH</w:t>
      </w:r>
    </w:p>
    <w:p w:rsidR="004E297D" w:rsidRDefault="004E297D" w:rsidP="00187F8C">
      <w:pPr>
        <w:jc w:val="both"/>
      </w:pPr>
      <w:r>
        <w:t xml:space="preserve">While 12 mil wide traces are common for signal lines and as low as 9 or 10 mils is common for dense designs. Traces carrying even the minimum amount of power to circuit elements should be at least 25 </w:t>
      </w:r>
      <w:proofErr w:type="spellStart"/>
      <w:r>
        <w:t>mils</w:t>
      </w:r>
      <w:proofErr w:type="spellEnd"/>
      <w:r>
        <w:t xml:space="preserve"> wide. This includes the output traces of headphone amplifier circuits.</w:t>
      </w:r>
    </w:p>
    <w:p w:rsidR="004E297D" w:rsidRDefault="004E297D" w:rsidP="00187F8C">
      <w:pPr>
        <w:jc w:val="both"/>
      </w:pPr>
    </w:p>
    <w:p w:rsidR="004E297D" w:rsidRPr="004E297D" w:rsidRDefault="004E297D" w:rsidP="00187F8C">
      <w:pPr>
        <w:jc w:val="both"/>
        <w:rPr>
          <w:sz w:val="28"/>
          <w:szCs w:val="28"/>
        </w:rPr>
      </w:pPr>
      <w:r w:rsidRPr="004E297D">
        <w:rPr>
          <w:sz w:val="28"/>
          <w:szCs w:val="28"/>
        </w:rPr>
        <w:t>TRACE CLEARANCE</w:t>
      </w:r>
    </w:p>
    <w:p w:rsidR="004E297D" w:rsidRDefault="004E297D" w:rsidP="00187F8C">
      <w:pPr>
        <w:jc w:val="both"/>
      </w:pPr>
      <w:r>
        <w:t xml:space="preserve">Normal clearance is set to 12 mils for everything. </w:t>
      </w:r>
      <w:r w:rsidR="00FF2841">
        <w:t xml:space="preserve">The graphic below shows </w:t>
      </w:r>
      <w:r>
        <w:t>However in some cases on SMT boards this m</w:t>
      </w:r>
      <w:r w:rsidR="00FF2841">
        <w:t>a</w:t>
      </w:r>
      <w:r>
        <w:t>ybe set lower. Traces carrying between 35 and 60 volts such as any trace ca</w:t>
      </w:r>
    </w:p>
    <w:p w:rsidR="00FF2841" w:rsidRDefault="00FF2841" w:rsidP="00187F8C">
      <w:pPr>
        <w:jc w:val="both"/>
      </w:pPr>
      <w:r w:rsidRPr="00584835">
        <w:rPr>
          <w:noProof/>
        </w:rPr>
        <mc:AlternateContent>
          <mc:Choice Requires="v">
            <w:pict>
              <v:shape id="_x0000_i1030" type="#_x0000_t75" style="width:433.5pt;height:242.25pt;visibility:visible;mso-wrap-style:square">
                <v:imagedata r:id="rId45" o:title=""/>
              </v:shape>
            </w:pict>
          </mc:Choice>
          <mc:Fallback>
            <w:drawing>
              <wp:inline distT="0" distB="0" distL="0" distR="0" wp14:anchorId="04179618" wp14:editId="27C3C020">
                <wp:extent cx="5505450" cy="3076575"/>
                <wp:effectExtent l="0" t="0" r="0" b="9525"/>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05450" cy="3076575"/>
                        </a:xfrm>
                        <a:prstGeom prst="rect">
                          <a:avLst/>
                        </a:prstGeom>
                        <a:noFill/>
                        <a:ln>
                          <a:noFill/>
                        </a:ln>
                      </pic:spPr>
                    </pic:pic>
                  </a:graphicData>
                </a:graphic>
              </wp:inline>
            </w:drawing>
          </mc:Fallback>
        </mc:AlternateContent>
      </w:r>
    </w:p>
    <w:p w:rsidR="00A7088D" w:rsidRPr="00961D35" w:rsidRDefault="009437D6" w:rsidP="00187F8C">
      <w:pPr>
        <w:jc w:val="both"/>
        <w:rPr>
          <w:sz w:val="28"/>
          <w:szCs w:val="28"/>
        </w:rPr>
      </w:pPr>
      <w:r w:rsidRPr="00961D35">
        <w:rPr>
          <w:sz w:val="28"/>
          <w:szCs w:val="28"/>
        </w:rPr>
        <w:t>G</w:t>
      </w:r>
      <w:r w:rsidR="004E297D">
        <w:rPr>
          <w:sz w:val="28"/>
          <w:szCs w:val="28"/>
        </w:rPr>
        <w:t>ROUND PLANES</w:t>
      </w:r>
    </w:p>
    <w:p w:rsidR="009437D6" w:rsidRDefault="009437D6" w:rsidP="00187F8C">
      <w:pPr>
        <w:jc w:val="both"/>
      </w:pPr>
      <w:r>
        <w:lastRenderedPageBreak/>
        <w:t>Ground planes should only connect to each other at the ground terminal of the power input filter capacitor. In no case may the ground current from one ground plane pass through a different ground.</w:t>
      </w:r>
    </w:p>
    <w:p w:rsidR="009437D6" w:rsidRDefault="00D26BC7" w:rsidP="00187F8C">
      <w:pPr>
        <w:jc w:val="both"/>
      </w:pPr>
      <w:r>
        <w:rPr>
          <w:noProof/>
        </w:rPr>
        <mc:AlternateContent>
          <mc:Choice Requires="v">
            <w:pict>
              <v:shape id="Picture 4" o:spid="_x0000_i1028" type="#_x0000_t75" style="width:468pt;height:311.25pt;visibility:visible">
                <v:imagedata r:id="rId47" o:title=""/>
              </v:shape>
            </w:pict>
          </mc:Choice>
          <mc:Fallback>
            <w:drawing>
              <wp:inline distT="0" distB="0" distL="0" distR="0" wp14:anchorId="74F41E46" wp14:editId="1863462B">
                <wp:extent cx="5943600" cy="3952875"/>
                <wp:effectExtent l="0" t="0" r="0" b="9525"/>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mc:Fallback>
        </mc:AlternateContent>
      </w:r>
    </w:p>
    <w:p w:rsidR="00A7088D" w:rsidRPr="00CA15AB" w:rsidRDefault="00CA15AB" w:rsidP="00187F8C">
      <w:pPr>
        <w:jc w:val="both"/>
        <w:rPr>
          <w:sz w:val="28"/>
          <w:szCs w:val="28"/>
        </w:rPr>
      </w:pPr>
      <w:r w:rsidRPr="00CA15AB">
        <w:rPr>
          <w:sz w:val="28"/>
          <w:szCs w:val="28"/>
        </w:rPr>
        <w:t>Component Spacing</w:t>
      </w:r>
    </w:p>
    <w:p w:rsidR="00061FCA" w:rsidRDefault="00061FCA" w:rsidP="00187F8C">
      <w:pPr>
        <w:jc w:val="both"/>
      </w:pPr>
      <w:r>
        <w:t>External Parts</w:t>
      </w:r>
    </w:p>
    <w:p w:rsidR="00061FCA" w:rsidRDefault="00CA15AB" w:rsidP="00187F8C">
      <w:pPr>
        <w:jc w:val="both"/>
      </w:pPr>
      <w:r>
        <w:t>Consistent spacing of external components is important to achieve a consistent look.</w:t>
      </w:r>
      <w:r w:rsidR="00061FCA">
        <w:t xml:space="preserve"> External parts are defined as those that require coordination with the external housing. Usually mounting holes in the case and seen by the user. However they also include mounting pads. The final determination for the placement of these parts is determined by the designer of the external enclosure in consultation with the design engineer. However the engineer can determine the required sequence of the external components in consultation with the requirements of marketing.</w:t>
      </w:r>
    </w:p>
    <w:p w:rsidR="00CA15AB" w:rsidRDefault="00CA15AB" w:rsidP="00187F8C">
      <w:pPr>
        <w:jc w:val="both"/>
      </w:pPr>
      <w:r>
        <w:t xml:space="preserve">All the dimensions listed are in mils. 1 mil = 0.001 inch. The </w:t>
      </w:r>
      <w:proofErr w:type="spellStart"/>
      <w:r>
        <w:t>spacings</w:t>
      </w:r>
      <w:proofErr w:type="spellEnd"/>
      <w:r>
        <w:t xml:space="preserve"> given are center to center on all components. If wider </w:t>
      </w:r>
      <w:proofErr w:type="spellStart"/>
      <w:r>
        <w:t>spacings</w:t>
      </w:r>
      <w:proofErr w:type="spellEnd"/>
      <w:r>
        <w:t xml:space="preserve"> are used, they must be consistent on a product.</w:t>
      </w:r>
    </w:p>
    <w:p w:rsidR="00CA15AB" w:rsidRDefault="00CA15AB" w:rsidP="00187F8C">
      <w:pPr>
        <w:jc w:val="both"/>
      </w:pPr>
      <w:r>
        <w:t>Push Switch to Push Switch = 350</w:t>
      </w:r>
    </w:p>
    <w:p w:rsidR="00CA15AB" w:rsidRDefault="00CA15AB" w:rsidP="00187F8C">
      <w:pPr>
        <w:jc w:val="both"/>
      </w:pPr>
      <w:r>
        <w:t>Push Switch to 16mm Pot = 550. These pots are also known as RV122 or R800 9012 or R800 9036 series.</w:t>
      </w:r>
    </w:p>
    <w:p w:rsidR="00CA15AB" w:rsidRDefault="00CA15AB" w:rsidP="00187F8C">
      <w:pPr>
        <w:jc w:val="both"/>
      </w:pPr>
      <w:r>
        <w:t>16mm Pot to ¼” jack = 750</w:t>
      </w:r>
    </w:p>
    <w:p w:rsidR="00CA15AB" w:rsidRDefault="00CA15AB" w:rsidP="00187F8C">
      <w:pPr>
        <w:jc w:val="both"/>
      </w:pPr>
      <w:r>
        <w:t>16mmPot to 16mm Pot = 700</w:t>
      </w:r>
    </w:p>
    <w:p w:rsidR="00CA15AB" w:rsidRDefault="00CA15AB" w:rsidP="00187F8C">
      <w:pPr>
        <w:jc w:val="both"/>
      </w:pPr>
      <w:r>
        <w:lastRenderedPageBreak/>
        <w:t>¼” jack to ¼” jack = 900 to 1000. 800 can be tolerated but would mean that the larger plugs may not be able to be used.</w:t>
      </w:r>
    </w:p>
    <w:p w:rsidR="00CA15AB" w:rsidRDefault="00CA15AB" w:rsidP="00187F8C">
      <w:pPr>
        <w:jc w:val="both"/>
      </w:pPr>
      <w:r>
        <w:t>¼” Jack to XLR connector = 1000</w:t>
      </w:r>
    </w:p>
    <w:p w:rsidR="00CA15AB" w:rsidRDefault="00CA15AB" w:rsidP="00187F8C">
      <w:pPr>
        <w:jc w:val="both"/>
      </w:pPr>
      <w:r>
        <w:t>Push Switch to XLR = 675</w:t>
      </w:r>
    </w:p>
    <w:p w:rsidR="00CA15AB" w:rsidRDefault="00CA15AB" w:rsidP="00187F8C">
      <w:pPr>
        <w:jc w:val="both"/>
      </w:pPr>
      <w:r>
        <w:t>XLR Power Jack (4 or 5 pin) to ¼” jack = 875</w:t>
      </w:r>
    </w:p>
    <w:p w:rsidR="00CA15AB" w:rsidRDefault="00102DA1" w:rsidP="00187F8C">
      <w:pPr>
        <w:jc w:val="both"/>
      </w:pPr>
      <w:r>
        <w:t>LEDs mounted 90 degrees under a push switch are normally mounted at the same position as the push switch.</w:t>
      </w:r>
    </w:p>
    <w:p w:rsidR="00CA15AB" w:rsidRDefault="00CA15AB" w:rsidP="00187F8C">
      <w:pPr>
        <w:jc w:val="both"/>
      </w:pPr>
      <w:r>
        <w:t>Depth behind board edge</w:t>
      </w:r>
    </w:p>
    <w:p w:rsidR="00CA15AB" w:rsidRDefault="00CA15AB" w:rsidP="00187F8C">
      <w:pPr>
        <w:jc w:val="both"/>
      </w:pPr>
      <w:r>
        <w:t>Push Switch = 555 or 590. The lower dimension is where a button goes through the panel. The larger dimension is where the switch is recessed and there is no button.</w:t>
      </w:r>
    </w:p>
    <w:p w:rsidR="00CA15AB" w:rsidRDefault="00CA15AB" w:rsidP="00187F8C">
      <w:pPr>
        <w:jc w:val="both"/>
      </w:pPr>
      <w:r>
        <w:t>¼” Jack = 355</w:t>
      </w:r>
    </w:p>
    <w:p w:rsidR="00CA15AB" w:rsidRDefault="00CA15AB" w:rsidP="00187F8C">
      <w:pPr>
        <w:jc w:val="both"/>
      </w:pPr>
      <w:r>
        <w:t>LED – Mounted 90 degrees = 100</w:t>
      </w:r>
    </w:p>
    <w:p w:rsidR="00CA15AB" w:rsidRDefault="00CA15AB" w:rsidP="00187F8C">
      <w:pPr>
        <w:jc w:val="both"/>
      </w:pPr>
      <w:r>
        <w:t>Tab Route for LED = -15</w:t>
      </w:r>
    </w:p>
    <w:p w:rsidR="00CA15AB" w:rsidRDefault="00CA15AB" w:rsidP="00187F8C">
      <w:pPr>
        <w:jc w:val="both"/>
      </w:pPr>
    </w:p>
    <w:p w:rsidR="00CA15AB" w:rsidRPr="00F06325" w:rsidRDefault="00CD0605" w:rsidP="00187F8C">
      <w:pPr>
        <w:jc w:val="both"/>
        <w:rPr>
          <w:sz w:val="28"/>
          <w:szCs w:val="28"/>
        </w:rPr>
      </w:pPr>
      <w:r w:rsidRPr="00F06325">
        <w:rPr>
          <w:sz w:val="28"/>
          <w:szCs w:val="28"/>
        </w:rPr>
        <w:t>TEARDROPS</w:t>
      </w:r>
    </w:p>
    <w:p w:rsidR="00CD0605" w:rsidRDefault="00CD0605" w:rsidP="00187F8C">
      <w:pPr>
        <w:jc w:val="both"/>
      </w:pPr>
    </w:p>
    <w:p w:rsidR="00CD0605" w:rsidRDefault="00CD0605" w:rsidP="00187F8C">
      <w:pPr>
        <w:jc w:val="both"/>
      </w:pPr>
      <w:r>
        <w:t>Teardrops should be used as much as possible where traces meet pads to strengthen these points. This makes the board somewhat less likely to be damaged if rework or repair is needed.</w:t>
      </w:r>
      <w:r w:rsidR="00F06325">
        <w:t xml:space="preserve"> </w:t>
      </w:r>
      <w:r w:rsidR="00554C7A">
        <w:t>If a teardrop causes an issue in a very small SMT part, by putting a break in the trace inside the pad, formation of a teardrop will be inhibited.</w:t>
      </w:r>
    </w:p>
    <w:p w:rsidR="00CD0605" w:rsidRDefault="00CD0605" w:rsidP="00187F8C">
      <w:pPr>
        <w:jc w:val="both"/>
      </w:pPr>
      <w:r>
        <w:t>In the Options Menu in the Routing</w:t>
      </w:r>
      <w:r w:rsidR="00F06325">
        <w:t>\General</w:t>
      </w:r>
      <w:r>
        <w:t xml:space="preserve"> page, the </w:t>
      </w:r>
      <w:r w:rsidR="00F06325">
        <w:t>“</w:t>
      </w:r>
      <w:r>
        <w:t>Generate Tea</w:t>
      </w:r>
      <w:r w:rsidR="00F06325">
        <w:t xml:space="preserve">rdrops” option should be checked and in the Routing\Teardrops page “Display Teardrops” and “Auto </w:t>
      </w:r>
      <w:proofErr w:type="spellStart"/>
      <w:r w:rsidR="00F06325">
        <w:t>Adjust”should</w:t>
      </w:r>
      <w:proofErr w:type="spellEnd"/>
      <w:r w:rsidR="00F06325">
        <w:t xml:space="preserve"> be checked.</w:t>
      </w:r>
    </w:p>
    <w:p w:rsidR="00554C7A" w:rsidRDefault="00554C7A" w:rsidP="00187F8C">
      <w:pPr>
        <w:jc w:val="both"/>
      </w:pPr>
      <w:r>
        <w:t>If a tear drop refuses to form it is generally because of a break in the trace within or near the pad. The procedure to fix this is described in the MITER section.</w:t>
      </w:r>
    </w:p>
    <w:p w:rsidR="00A9010F" w:rsidRDefault="00A9010F" w:rsidP="00187F8C">
      <w:pPr>
        <w:jc w:val="both"/>
      </w:pPr>
      <w:r>
        <w:t xml:space="preserve">Also note that some pad shaped like squares will not for teardrops at all. </w:t>
      </w:r>
    </w:p>
    <w:p w:rsidR="00CD0605" w:rsidRDefault="00985DB5" w:rsidP="00187F8C">
      <w:pPr>
        <w:jc w:val="both"/>
      </w:pPr>
      <w:r>
        <w:t>RESEQUENCING INSTANCE NUMBERS</w:t>
      </w:r>
    </w:p>
    <w:p w:rsidR="00985DB5" w:rsidRDefault="00985DB5" w:rsidP="00187F8C">
      <w:pPr>
        <w:jc w:val="both"/>
      </w:pPr>
      <w:r>
        <w:t>After the PCB has the instance or reference numbers resequenced, they have to be imported back to the PCB. It is suggested that after this is done one checks to check one of the text files that pops up that no traces or components have been deleted.</w:t>
      </w:r>
    </w:p>
    <w:p w:rsidR="00985DB5" w:rsidRPr="004E297D" w:rsidRDefault="00985DB5" w:rsidP="00187F8C">
      <w:pPr>
        <w:jc w:val="both"/>
        <w:rPr>
          <w:sz w:val="28"/>
          <w:szCs w:val="28"/>
        </w:rPr>
      </w:pPr>
      <w:r w:rsidRPr="004E297D">
        <w:rPr>
          <w:sz w:val="28"/>
          <w:szCs w:val="28"/>
        </w:rPr>
        <w:t>TRACE NAMING</w:t>
      </w:r>
    </w:p>
    <w:p w:rsidR="00985DB5" w:rsidRDefault="00985DB5" w:rsidP="00187F8C">
      <w:pPr>
        <w:jc w:val="both"/>
      </w:pPr>
      <w:r>
        <w:t xml:space="preserve">It is suggested that major traces receive specific names. This can make board layout issues easier to troubleshoot. In PADs Logic in the Options select Design. Then make sure the box for “Allow Named Subnets </w:t>
      </w:r>
      <w:proofErr w:type="gramStart"/>
      <w:r>
        <w:t>Without</w:t>
      </w:r>
      <w:proofErr w:type="gramEnd"/>
      <w:r>
        <w:t xml:space="preserve"> Labels” is checked.</w:t>
      </w:r>
    </w:p>
    <w:p w:rsidR="00985DB5" w:rsidRDefault="00985DB5" w:rsidP="00187F8C">
      <w:pPr>
        <w:jc w:val="both"/>
      </w:pPr>
      <w:r>
        <w:lastRenderedPageBreak/>
        <w:t>When in the PCB layout, enter “NNT” and press Enter to toggle trace names on and off.</w:t>
      </w:r>
    </w:p>
    <w:p w:rsidR="00985DB5" w:rsidRDefault="00900D26" w:rsidP="00187F8C">
      <w:pPr>
        <w:jc w:val="both"/>
      </w:pPr>
      <w:r>
        <w:t>NNP turns on pin names.</w:t>
      </w:r>
    </w:p>
    <w:p w:rsidR="00CA15AB" w:rsidRPr="00187F8C" w:rsidRDefault="00F06325" w:rsidP="00187F8C">
      <w:pPr>
        <w:jc w:val="both"/>
        <w:rPr>
          <w:sz w:val="28"/>
          <w:szCs w:val="28"/>
        </w:rPr>
      </w:pPr>
      <w:r w:rsidRPr="00187F8C">
        <w:rPr>
          <w:sz w:val="28"/>
          <w:szCs w:val="28"/>
        </w:rPr>
        <w:t>LIBRARIES</w:t>
      </w:r>
    </w:p>
    <w:p w:rsidR="00F06325" w:rsidRDefault="00F06325" w:rsidP="00187F8C">
      <w:pPr>
        <w:jc w:val="both"/>
      </w:pPr>
      <w:r>
        <w:t xml:space="preserve">The common library is in the Engineering folder on the server. The writer has the </w:t>
      </w:r>
      <w:r w:rsidR="00442F1D">
        <w:t xml:space="preserve">engineering directory on the </w:t>
      </w:r>
      <w:r>
        <w:t>server mapped as drive “E:\”. Thus the common corporate library is at E:\PADs\Libraries\</w:t>
      </w:r>
    </w:p>
    <w:p w:rsidR="00442F1D" w:rsidRDefault="00442F1D" w:rsidP="00187F8C">
      <w:pPr>
        <w:jc w:val="both"/>
      </w:pPr>
      <w:r>
        <w:t>The library used for Radial parts is the one called “</w:t>
      </w:r>
      <w:proofErr w:type="spellStart"/>
      <w:r>
        <w:t>usr</w:t>
      </w:r>
      <w:proofErr w:type="spellEnd"/>
      <w:r>
        <w:t>”.</w:t>
      </w:r>
    </w:p>
    <w:p w:rsidR="00F06325" w:rsidRPr="00187F8C" w:rsidRDefault="0049415F" w:rsidP="00187F8C">
      <w:pPr>
        <w:jc w:val="both"/>
        <w:rPr>
          <w:sz w:val="28"/>
          <w:szCs w:val="28"/>
        </w:rPr>
      </w:pPr>
      <w:r w:rsidRPr="00187F8C">
        <w:rPr>
          <w:sz w:val="28"/>
          <w:szCs w:val="28"/>
        </w:rPr>
        <w:t>TEXT</w:t>
      </w:r>
    </w:p>
    <w:p w:rsidR="0049415F" w:rsidRDefault="0049415F" w:rsidP="00187F8C">
      <w:pPr>
        <w:spacing w:after="0pt" w:line="12pt" w:lineRule="auto"/>
        <w:jc w:val="both"/>
        <w:rPr>
          <w:color w:val="1F497D"/>
        </w:rPr>
      </w:pPr>
      <w:r w:rsidRPr="0049415F">
        <w:rPr>
          <w:color w:val="1F497D"/>
        </w:rPr>
        <w:t xml:space="preserve">For text, the line width is always 0.1 or less than the text size. </w:t>
      </w:r>
      <w:r>
        <w:rPr>
          <w:color w:val="1F497D"/>
        </w:rPr>
        <w:t xml:space="preserve">That is, if the character size is 100 mils, the line width should be 10. </w:t>
      </w:r>
      <w:r w:rsidRPr="0049415F">
        <w:rPr>
          <w:color w:val="1F497D"/>
        </w:rPr>
        <w:t xml:space="preserve">If the line width is greater, the characters may be blurry. </w:t>
      </w:r>
      <w:r>
        <w:rPr>
          <w:color w:val="1F497D"/>
        </w:rPr>
        <w:t xml:space="preserve">In the </w:t>
      </w:r>
      <w:r w:rsidR="00442F1D">
        <w:rPr>
          <w:color w:val="1F497D"/>
        </w:rPr>
        <w:t>cleanup</w:t>
      </w:r>
      <w:r>
        <w:rPr>
          <w:color w:val="1F497D"/>
        </w:rPr>
        <w:t xml:space="preserve"> process, c</w:t>
      </w:r>
      <w:r w:rsidRPr="0049415F">
        <w:rPr>
          <w:color w:val="1F497D"/>
        </w:rPr>
        <w:t>heck</w:t>
      </w:r>
      <w:r>
        <w:rPr>
          <w:color w:val="1F497D"/>
        </w:rPr>
        <w:t xml:space="preserve"> the board carefully </w:t>
      </w:r>
      <w:r w:rsidRPr="0049415F">
        <w:rPr>
          <w:color w:val="1F497D"/>
        </w:rPr>
        <w:t>to see than none of the characters look “fat”.</w:t>
      </w:r>
      <w:r w:rsidR="00442F1D">
        <w:rPr>
          <w:color w:val="1F497D"/>
        </w:rPr>
        <w:t xml:space="preserve"> Recommended reference designator height on 0805 and smaller parts would be 50 mils (1.27mm) height and 5 mils (0.127mm) line width. </w:t>
      </w:r>
    </w:p>
    <w:p w:rsidR="0049415F" w:rsidRDefault="0049415F" w:rsidP="00187F8C">
      <w:pPr>
        <w:spacing w:after="0pt" w:line="12pt" w:lineRule="auto"/>
        <w:jc w:val="both"/>
        <w:rPr>
          <w:color w:val="1F497D"/>
        </w:rPr>
      </w:pPr>
    </w:p>
    <w:p w:rsidR="00187F8C" w:rsidRDefault="00187F8C" w:rsidP="00187F8C">
      <w:pPr>
        <w:spacing w:after="0pt" w:line="12pt" w:lineRule="auto"/>
        <w:jc w:val="both"/>
        <w:rPr>
          <w:color w:val="1F497D"/>
        </w:rPr>
      </w:pPr>
    </w:p>
    <w:p w:rsidR="00187F8C" w:rsidRPr="00187F8C" w:rsidRDefault="00187F8C" w:rsidP="00187F8C">
      <w:pPr>
        <w:spacing w:after="0pt" w:line="12pt" w:lineRule="auto"/>
        <w:jc w:val="both"/>
        <w:rPr>
          <w:color w:val="1F497D"/>
          <w:sz w:val="28"/>
          <w:szCs w:val="28"/>
        </w:rPr>
      </w:pPr>
      <w:r w:rsidRPr="00187F8C">
        <w:rPr>
          <w:color w:val="1F497D"/>
          <w:sz w:val="28"/>
          <w:szCs w:val="28"/>
        </w:rPr>
        <w:t>ROUTING OP-AMPS</w:t>
      </w:r>
    </w:p>
    <w:p w:rsidR="00187F8C" w:rsidRDefault="00187F8C" w:rsidP="00187F8C">
      <w:pPr>
        <w:spacing w:after="0pt" w:line="12pt" w:lineRule="auto"/>
        <w:jc w:val="both"/>
        <w:rPr>
          <w:color w:val="1F497D"/>
        </w:rPr>
      </w:pPr>
    </w:p>
    <w:p w:rsidR="00187F8C" w:rsidRDefault="00187F8C" w:rsidP="00187F8C">
      <w:pPr>
        <w:spacing w:after="0pt" w:line="12pt" w:lineRule="auto"/>
        <w:jc w:val="both"/>
        <w:rPr>
          <w:color w:val="1F497D"/>
        </w:rPr>
      </w:pPr>
      <w:r>
        <w:rPr>
          <w:noProof/>
        </w:rPr>
        <mc:AlternateContent>
          <mc:Choice Requires="v">
            <w:pict>
              <v:shape id="_x0000_s1055" type="#_x0000_t75" style="position:absolute;left:0;text-align:left;margin-left:0;margin-top:8.1pt;width:383.25pt;height:252pt;z-index:251679744;visibility:visible;mso-wrap-style:square;mso-position-horizontal-relative:text;mso-position-vertical-relative:text">
                <v:imagedata r:id="rId49" o:title=""/>
                <w10:wrap type="square"/>
              </v:shape>
            </w:pict>
          </mc:Choice>
          <mc:Fallback>
            <w:drawing>
              <wp:anchor distT="0" distB="0" distL="114300" distR="114300" simplePos="0" relativeHeight="251669504" behindDoc="0" locked="0" layoutInCell="1" allowOverlap="1" wp14:anchorId="7692DE58" wp14:editId="702AADE7">
                <wp:simplePos x="0" y="0"/>
                <wp:positionH relativeFrom="column">
                  <wp:posOffset>0</wp:posOffset>
                </wp:positionH>
                <wp:positionV relativeFrom="paragraph">
                  <wp:posOffset>102870</wp:posOffset>
                </wp:positionV>
                <wp:extent cx="4867275" cy="3200400"/>
                <wp:effectExtent l="0" t="0" r="9525" b="0"/>
                <wp:wrapSquare wrapText="bothSides"/>
                <wp:docPr id="31" name="Picture 3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67275" cy="32004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Pr>
          <w:color w:val="1F497D"/>
        </w:rPr>
        <w:t xml:space="preserve">In routing an </w:t>
      </w:r>
      <w:proofErr w:type="spellStart"/>
      <w:r>
        <w:rPr>
          <w:color w:val="1F497D"/>
        </w:rPr>
        <w:t>opamp</w:t>
      </w:r>
      <w:proofErr w:type="spellEnd"/>
      <w:r>
        <w:rPr>
          <w:color w:val="1F497D"/>
        </w:rPr>
        <w:t xml:space="preserve"> the traces on the + and – input leads are critical as the feedback components.</w:t>
      </w:r>
    </w:p>
    <w:p w:rsidR="00187F8C" w:rsidRDefault="00187F8C" w:rsidP="00187F8C">
      <w:pPr>
        <w:spacing w:after="0pt" w:line="12pt" w:lineRule="auto"/>
        <w:jc w:val="both"/>
        <w:rPr>
          <w:color w:val="1F497D"/>
        </w:rPr>
      </w:pPr>
    </w:p>
    <w:p w:rsidR="00187F8C" w:rsidRDefault="00187F8C" w:rsidP="00187F8C">
      <w:pPr>
        <w:spacing w:after="0pt" w:line="12pt" w:lineRule="auto"/>
        <w:jc w:val="both"/>
        <w:rPr>
          <w:color w:val="1F497D"/>
        </w:rPr>
      </w:pPr>
      <w:r>
        <w:rPr>
          <w:color w:val="1F497D"/>
        </w:rPr>
        <w:t>FEEDBACK COMPONENTS</w:t>
      </w:r>
    </w:p>
    <w:p w:rsidR="00187F8C" w:rsidRDefault="00187F8C" w:rsidP="00187F8C">
      <w:pPr>
        <w:spacing w:after="0pt" w:line="12pt" w:lineRule="auto"/>
        <w:jc w:val="both"/>
        <w:rPr>
          <w:color w:val="1F497D"/>
        </w:rPr>
      </w:pPr>
      <w:r>
        <w:rPr>
          <w:color w:val="1F497D"/>
        </w:rPr>
        <w:t xml:space="preserve">The feedback components in this case are C25 and R28. These must be as close </w:t>
      </w:r>
      <w:r w:rsidR="00E653B0">
        <w:rPr>
          <w:noProof/>
        </w:rPr>
        <mc:AlternateContent>
          <mc:Choice Requires="v">
            <w:pict>
              <v:shape id="_x0000_s1056" type="#_x0000_t75" style="position:absolute;left:0;text-align:left;margin-left:125.25pt;margin-top:1.9pt;width:342.7pt;height:324pt;z-index:251681792;visibility:visible;mso-wrap-style:square;mso-position-horizontal-relative:text;mso-position-vertical-relative:text">
                <v:imagedata r:id="rId51" o:title=""/>
                <w10:wrap type="square"/>
              </v:shape>
            </w:pict>
          </mc:Choice>
          <mc:Fallback>
            <w:drawing>
              <wp:anchor distT="0" distB="0" distL="114300" distR="114300" simplePos="0" relativeHeight="251670528" behindDoc="0" locked="0" layoutInCell="1" allowOverlap="1" wp14:anchorId="4B783421" wp14:editId="44436FB2">
                <wp:simplePos x="0" y="0"/>
                <wp:positionH relativeFrom="column">
                  <wp:posOffset>1590675</wp:posOffset>
                </wp:positionH>
                <wp:positionV relativeFrom="paragraph">
                  <wp:posOffset>24130</wp:posOffset>
                </wp:positionV>
                <wp:extent cx="4352290" cy="4114800"/>
                <wp:effectExtent l="0" t="0" r="0" b="0"/>
                <wp:wrapSquare wrapText="bothSides"/>
                <wp:docPr id="32" name="Picture 3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52290" cy="4114800"/>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r>
        <w:rPr>
          <w:color w:val="1F497D"/>
        </w:rPr>
        <w:t xml:space="preserve">to the op-amp as possible. In most audio it does not matter whether the resistor or capacitor is closer to the op-amp. However in circuits with noise generators </w:t>
      </w:r>
      <w:r>
        <w:rPr>
          <w:color w:val="1F497D"/>
        </w:rPr>
        <w:lastRenderedPageBreak/>
        <w:t xml:space="preserve">like RF circuits, oscillators, </w:t>
      </w:r>
      <w:proofErr w:type="spellStart"/>
      <w:r>
        <w:rPr>
          <w:color w:val="1F497D"/>
        </w:rPr>
        <w:t>etc</w:t>
      </w:r>
      <w:proofErr w:type="spellEnd"/>
      <w:r>
        <w:rPr>
          <w:color w:val="1F497D"/>
        </w:rPr>
        <w:t xml:space="preserve">, many </w:t>
      </w:r>
      <w:r w:rsidR="00E653B0">
        <w:rPr>
          <w:color w:val="1F497D"/>
        </w:rPr>
        <w:t xml:space="preserve">engineers </w:t>
      </w:r>
      <w:r>
        <w:rPr>
          <w:color w:val="1F497D"/>
        </w:rPr>
        <w:t>fee</w:t>
      </w:r>
      <w:r w:rsidR="00E653B0">
        <w:rPr>
          <w:color w:val="1F497D"/>
        </w:rPr>
        <w:t>l the capacitor should be next to the op-amp.</w:t>
      </w:r>
      <w:r>
        <w:rPr>
          <w:color w:val="1F497D"/>
        </w:rPr>
        <w:t xml:space="preserve"> </w:t>
      </w:r>
    </w:p>
    <w:p w:rsidR="00E653B0" w:rsidRDefault="00E653B0" w:rsidP="00187F8C">
      <w:pPr>
        <w:spacing w:after="0pt" w:line="12pt" w:lineRule="auto"/>
        <w:jc w:val="both"/>
        <w:rPr>
          <w:color w:val="1F497D"/>
        </w:rPr>
      </w:pPr>
    </w:p>
    <w:p w:rsidR="00E653B0" w:rsidRDefault="00E653B0" w:rsidP="00187F8C">
      <w:pPr>
        <w:spacing w:after="0pt" w:line="12pt" w:lineRule="auto"/>
        <w:jc w:val="both"/>
        <w:rPr>
          <w:color w:val="1F497D"/>
        </w:rPr>
      </w:pPr>
      <w:r>
        <w:rPr>
          <w:color w:val="1F497D"/>
        </w:rPr>
        <w:t xml:space="preserve">In the graphic the 0603 package capacitor is next to pins 1 and 2 of the op-amp. Then R28 is in parallel with that. Finally R23, is connected to the common (VB). While the trace connected to the – or inverting input of an op-amp is considered a “virtual earth” connection, in reality it has a high input impedance </w:t>
      </w:r>
      <w:r w:rsidR="00442F1D">
        <w:rPr>
          <w:color w:val="1F497D"/>
        </w:rPr>
        <w:t xml:space="preserve"> determined by the values of the gain setting resistors (R23 and R28( </w:t>
      </w:r>
      <w:r>
        <w:rPr>
          <w:color w:val="1F497D"/>
        </w:rPr>
        <w:t xml:space="preserve">and can be as susceptible to RF pickup as any other trace. </w:t>
      </w:r>
    </w:p>
    <w:p w:rsidR="00E653B0" w:rsidRDefault="00E653B0" w:rsidP="00187F8C">
      <w:pPr>
        <w:spacing w:after="0pt" w:line="12pt" w:lineRule="auto"/>
        <w:jc w:val="both"/>
        <w:rPr>
          <w:color w:val="1F497D"/>
        </w:rPr>
      </w:pPr>
    </w:p>
    <w:p w:rsidR="00E653B0" w:rsidRDefault="00E653B0" w:rsidP="00187F8C">
      <w:pPr>
        <w:spacing w:after="0pt" w:line="12pt" w:lineRule="auto"/>
        <w:jc w:val="both"/>
        <w:rPr>
          <w:color w:val="1F497D"/>
        </w:rPr>
      </w:pPr>
      <w:r>
        <w:rPr>
          <w:color w:val="1F497D"/>
        </w:rPr>
        <w:t xml:space="preserve">Similarly the trace connected to the + or non-inverting pin must also be short as possible. The bypass capacitor to ground (C42) may not be there in all cases but if it is used, it must be as close to the input pin as possible. As well the input bias resistor (R24) must also be as close as possible to the input to reduce the impedance of the trace as close to the op-amp as possible. The resistor R32 in conjunction with C42 forms a low pass filter. The connection between this resistor and the capacitor must be as short as possible. If the connection to the op-amp has to come from a long distance, then that long trace would be on either side of C20. </w:t>
      </w:r>
    </w:p>
    <w:p w:rsidR="0018022E" w:rsidRDefault="0018022E" w:rsidP="00187F8C">
      <w:pPr>
        <w:spacing w:after="0pt" w:line="12pt" w:lineRule="auto"/>
        <w:jc w:val="both"/>
        <w:rPr>
          <w:color w:val="1F497D"/>
        </w:rPr>
      </w:pPr>
    </w:p>
    <w:p w:rsidR="0018022E" w:rsidRDefault="0018022E" w:rsidP="00187F8C">
      <w:pPr>
        <w:spacing w:after="0pt" w:line="12pt" w:lineRule="auto"/>
        <w:jc w:val="both"/>
        <w:rPr>
          <w:color w:val="1F497D"/>
        </w:rPr>
      </w:pPr>
      <w:r>
        <w:rPr>
          <w:color w:val="1F497D"/>
        </w:rPr>
        <w:t xml:space="preserve">R32 serves a secondary function where if the previous stage is an op-amp, and R32 was zero ohms, the capacitor C42 may make that op-amp oscillate. Having R32 causes the frequency pole created by C42 to change to a point where the preceding stage will not oscillate.  In cases where the signal through C20 comes from an input jack R32 acts to limit the possibility of static discharge damage to the op-amp. </w:t>
      </w:r>
    </w:p>
    <w:p w:rsidR="0018022E" w:rsidRDefault="0018022E" w:rsidP="00187F8C">
      <w:pPr>
        <w:spacing w:after="0pt" w:line="12pt" w:lineRule="auto"/>
        <w:jc w:val="both"/>
        <w:rPr>
          <w:color w:val="1F497D"/>
        </w:rPr>
      </w:pPr>
    </w:p>
    <w:p w:rsidR="0018022E" w:rsidRDefault="0018022E" w:rsidP="00187F8C">
      <w:pPr>
        <w:spacing w:after="0pt" w:line="12pt" w:lineRule="auto"/>
        <w:jc w:val="both"/>
        <w:rPr>
          <w:color w:val="1F497D"/>
        </w:rPr>
      </w:pPr>
      <w:r>
        <w:rPr>
          <w:color w:val="1F497D"/>
        </w:rPr>
        <w:t>Also not</w:t>
      </w:r>
      <w:r w:rsidR="00442F1D">
        <w:rPr>
          <w:color w:val="1F497D"/>
        </w:rPr>
        <w:t>e</w:t>
      </w:r>
      <w:r>
        <w:rPr>
          <w:color w:val="1F497D"/>
        </w:rPr>
        <w:t xml:space="preserve"> on the graphic how the power goes to the capacit</w:t>
      </w:r>
      <w:r w:rsidR="00442F1D">
        <w:rPr>
          <w:color w:val="1F497D"/>
        </w:rPr>
        <w:t>or then to Pin 8, the power pin of the IC.</w:t>
      </w:r>
    </w:p>
    <w:p w:rsidR="00442F1D" w:rsidRDefault="00442F1D" w:rsidP="00187F8C">
      <w:pPr>
        <w:spacing w:after="0pt" w:line="12pt" w:lineRule="auto"/>
        <w:jc w:val="both"/>
        <w:rPr>
          <w:color w:val="1F497D"/>
        </w:rPr>
      </w:pPr>
    </w:p>
    <w:p w:rsidR="00187F8C" w:rsidRDefault="00187F8C" w:rsidP="00187F8C">
      <w:pPr>
        <w:spacing w:after="0pt" w:line="12pt" w:lineRule="auto"/>
        <w:jc w:val="both"/>
        <w:rPr>
          <w:color w:val="1F497D"/>
        </w:rPr>
      </w:pPr>
    </w:p>
    <w:p w:rsidR="00187F8C" w:rsidRPr="0049415F" w:rsidRDefault="00187F8C" w:rsidP="00187F8C">
      <w:pPr>
        <w:spacing w:after="0pt" w:line="12pt" w:lineRule="auto"/>
        <w:jc w:val="both"/>
        <w:rPr>
          <w:color w:val="1F497D"/>
        </w:rPr>
      </w:pPr>
    </w:p>
    <w:p w:rsidR="0049415F" w:rsidRDefault="0049415F" w:rsidP="00187F8C">
      <w:pPr>
        <w:jc w:val="both"/>
      </w:pPr>
    </w:p>
    <w:p w:rsidR="00F06325" w:rsidRDefault="00F06325" w:rsidP="00187F8C">
      <w:pPr>
        <w:jc w:val="both"/>
      </w:pPr>
    </w:p>
    <w:p w:rsidR="00CA15AB" w:rsidRDefault="00CA15AB" w:rsidP="00187F8C">
      <w:pPr>
        <w:jc w:val="both"/>
      </w:pPr>
    </w:p>
    <w:p w:rsidR="00CA15AB" w:rsidRDefault="00CA15AB" w:rsidP="00187F8C">
      <w:pPr>
        <w:jc w:val="both"/>
      </w:pPr>
    </w:p>
    <w:sectPr w:rsidR="00CA15AB" w:rsidSect="00961D35">
      <w:footerReference w:type="default" r:id="rId53"/>
      <w:pgSz w:w="612pt" w:h="792pt" w:code="1"/>
      <w:pgMar w:top="72pt" w:right="72pt" w:bottom="72pt" w:left="72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D26BC7" w:rsidRDefault="00D26BC7" w:rsidP="00961D35">
      <w:pPr>
        <w:spacing w:after="0pt" w:line="12pt" w:lineRule="auto"/>
      </w:pPr>
      <w:r>
        <w:separator/>
      </w:r>
    </w:p>
  </w:endnote>
  <w:endnote w:type="continuationSeparator" w:id="0">
    <w:p w:rsidR="00D26BC7" w:rsidRDefault="00D26BC7" w:rsidP="00961D35">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AFF" w:usb1="C0007841" w:usb2="00000009" w:usb3="00000000" w:csb0="000001FF" w:csb1="00000000"/>
  </w:font>
  <w:font w:name="Calibri">
    <w:panose1 w:val="020F0502020204030204"/>
    <w:charset w:characterSet="iso-8859-1"/>
    <w:family w:val="swiss"/>
    <w:pitch w:val="variable"/>
    <w:sig w:usb0="E00002FF" w:usb1="4000ACFF" w:usb2="00000001" w:usb3="00000000" w:csb0="0000019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61D35" w:rsidRDefault="00961D35">
    <w:pPr>
      <w:pStyle w:val="Footer"/>
      <w:jc w:val="center"/>
    </w:pPr>
    <w:r>
      <w:fldChar w:fldCharType="begin"/>
    </w:r>
    <w:r>
      <w:instrText xml:space="preserve"> PAGE   \* MERGEFORMAT </w:instrText>
    </w:r>
    <w:r>
      <w:fldChar w:fldCharType="separate"/>
    </w:r>
    <w:r w:rsidR="001A1316">
      <w:rPr>
        <w:noProof/>
      </w:rPr>
      <w:t>14</w:t>
    </w:r>
    <w:r>
      <w:rPr>
        <w:noProof/>
      </w:rPr>
      <w:fldChar w:fldCharType="end"/>
    </w:r>
  </w:p>
  <w:p w:rsidR="00961D35" w:rsidRDefault="00961D35">
    <w:pPr>
      <w:pStyle w:val="Foote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D26BC7" w:rsidRDefault="00D26BC7" w:rsidP="00961D35">
      <w:pPr>
        <w:spacing w:after="0pt" w:line="12pt" w:lineRule="auto"/>
      </w:pPr>
      <w:r>
        <w:separator/>
      </w:r>
    </w:p>
  </w:footnote>
  <w:footnote w:type="continuationSeparator" w:id="0">
    <w:p w:rsidR="00D26BC7" w:rsidRDefault="00D26BC7" w:rsidP="00961D35">
      <w:pPr>
        <w:spacing w:after="0pt" w:line="12pt" w:lineRule="auto"/>
      </w:pPr>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2B5E0307"/>
    <w:multiLevelType w:val="hybridMultilevel"/>
    <w:tmpl w:val="6360E742"/>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3965096F"/>
    <w:multiLevelType w:val="hybridMultilevel"/>
    <w:tmpl w:val="182EDBEE"/>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 w15:restartNumberingAfterBreak="0">
    <w:nsid w:val="65D267E1"/>
    <w:multiLevelType w:val="hybridMultilevel"/>
    <w:tmpl w:val="D2720CAE"/>
    <w:lvl w:ilvl="0" w:tplc="0409000F">
      <w:start w:val="1"/>
      <w:numFmt w:val="decimal"/>
      <w:lvlText w:val="%1."/>
      <w:lvlJc w:val="start"/>
      <w:pPr>
        <w:ind w:start="72pt" w:hanging="18pt"/>
      </w:p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3" w15:restartNumberingAfterBreak="0">
    <w:nsid w:val="7D6608B6"/>
    <w:multiLevelType w:val="hybridMultilevel"/>
    <w:tmpl w:val="0756D7D8"/>
    <w:lvl w:ilvl="0" w:tplc="0409000F">
      <w:start w:val="1"/>
      <w:numFmt w:val="decimal"/>
      <w:lvlText w:val="%1."/>
      <w:lvlJc w:val="start"/>
      <w:pPr>
        <w:ind w:start="36pt" w:hanging="18pt"/>
      </w:pPr>
    </w:lvl>
    <w:lvl w:ilvl="1" w:tplc="04090019">
      <w:start w:val="1"/>
      <w:numFmt w:val="lowerLetter"/>
      <w:lvlText w:val="%2."/>
      <w:lvlJc w:val="start"/>
      <w:pPr>
        <w:ind w:start="72pt" w:hanging="18pt"/>
      </w:pPr>
    </w:lvl>
    <w:lvl w:ilvl="2" w:tplc="0409001B">
      <w:start w:val="1"/>
      <w:numFmt w:val="lowerRoman"/>
      <w:lvlText w:val="%3."/>
      <w:lvlJc w:val="end"/>
      <w:pPr>
        <w:ind w:start="108pt" w:hanging="9pt"/>
      </w:pPr>
    </w:lvl>
    <w:lvl w:ilvl="3" w:tplc="0409000F">
      <w:start w:val="1"/>
      <w:numFmt w:val="decimal"/>
      <w:lvlText w:val="%4."/>
      <w:lvlJc w:val="start"/>
      <w:pPr>
        <w:ind w:start="144pt" w:hanging="18pt"/>
      </w:pPr>
    </w:lvl>
    <w:lvl w:ilvl="4" w:tplc="04090019">
      <w:start w:val="1"/>
      <w:numFmt w:val="lowerLetter"/>
      <w:lvlText w:val="%5."/>
      <w:lvlJc w:val="start"/>
      <w:pPr>
        <w:ind w:start="180pt" w:hanging="18pt"/>
      </w:pPr>
    </w:lvl>
    <w:lvl w:ilvl="5" w:tplc="0409001B">
      <w:start w:val="1"/>
      <w:numFmt w:val="lowerRoman"/>
      <w:lvlText w:val="%6."/>
      <w:lvlJc w:val="end"/>
      <w:pPr>
        <w:ind w:start="216pt" w:hanging="9pt"/>
      </w:pPr>
    </w:lvl>
    <w:lvl w:ilvl="6" w:tplc="0409000F">
      <w:start w:val="1"/>
      <w:numFmt w:val="decimal"/>
      <w:lvlText w:val="%7."/>
      <w:lvlJc w:val="start"/>
      <w:pPr>
        <w:ind w:start="252pt" w:hanging="18pt"/>
      </w:pPr>
    </w:lvl>
    <w:lvl w:ilvl="7" w:tplc="04090019">
      <w:start w:val="1"/>
      <w:numFmt w:val="lowerLetter"/>
      <w:lvlText w:val="%8."/>
      <w:lvlJc w:val="start"/>
      <w:pPr>
        <w:ind w:start="288pt" w:hanging="18pt"/>
      </w:pPr>
    </w:lvl>
    <w:lvl w:ilvl="8" w:tplc="0409001B">
      <w:start w:val="1"/>
      <w:numFmt w:val="lowerRoman"/>
      <w:lvlText w:val="%9."/>
      <w:lvlJc w:val="end"/>
      <w:pPr>
        <w:ind w:start="324pt" w:hanging="9pt"/>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36pt"/>
  <w:characterSpacingControl w:val="doNotCompress"/>
  <w:footnotePr>
    <w:footnote w:id="-1"/>
    <w:footnote w:id="0"/>
  </w:footnotePr>
  <w:endnotePr>
    <w:endnote w:id="-1"/>
    <w:endnote w:id="0"/>
  </w:endnotePr>
  <w:compat>
    <w:compatSetting w:name="compatibilityMode" w:uri="http://schemas.microsoft.com/office/word" w:val="11"/>
  </w:compat>
  <w:rsids>
    <w:rsidRoot w:val="00A7088D"/>
    <w:rsid w:val="00027D54"/>
    <w:rsid w:val="00051037"/>
    <w:rsid w:val="00061FCA"/>
    <w:rsid w:val="000742D7"/>
    <w:rsid w:val="00102DA1"/>
    <w:rsid w:val="00127C57"/>
    <w:rsid w:val="00142A08"/>
    <w:rsid w:val="00152577"/>
    <w:rsid w:val="00177F53"/>
    <w:rsid w:val="0018022E"/>
    <w:rsid w:val="00187F8C"/>
    <w:rsid w:val="001A1316"/>
    <w:rsid w:val="00224E96"/>
    <w:rsid w:val="00240358"/>
    <w:rsid w:val="00252BC4"/>
    <w:rsid w:val="00257C67"/>
    <w:rsid w:val="00262C9C"/>
    <w:rsid w:val="002662B4"/>
    <w:rsid w:val="0033376A"/>
    <w:rsid w:val="00333F47"/>
    <w:rsid w:val="003424CE"/>
    <w:rsid w:val="00364BCE"/>
    <w:rsid w:val="003D56B2"/>
    <w:rsid w:val="00442D23"/>
    <w:rsid w:val="00442F1D"/>
    <w:rsid w:val="00446B89"/>
    <w:rsid w:val="00451F28"/>
    <w:rsid w:val="0049415F"/>
    <w:rsid w:val="004A6DF5"/>
    <w:rsid w:val="004B4C36"/>
    <w:rsid w:val="004E297D"/>
    <w:rsid w:val="0053126C"/>
    <w:rsid w:val="00554C7A"/>
    <w:rsid w:val="00562387"/>
    <w:rsid w:val="005A2A37"/>
    <w:rsid w:val="006812D5"/>
    <w:rsid w:val="0076102F"/>
    <w:rsid w:val="007B36AB"/>
    <w:rsid w:val="007E616A"/>
    <w:rsid w:val="00835818"/>
    <w:rsid w:val="00836C77"/>
    <w:rsid w:val="00854955"/>
    <w:rsid w:val="008C2BDC"/>
    <w:rsid w:val="008C5D17"/>
    <w:rsid w:val="008D3E1A"/>
    <w:rsid w:val="00900D26"/>
    <w:rsid w:val="0091439D"/>
    <w:rsid w:val="009418A1"/>
    <w:rsid w:val="009437D6"/>
    <w:rsid w:val="00961D35"/>
    <w:rsid w:val="009633AF"/>
    <w:rsid w:val="00985DB5"/>
    <w:rsid w:val="00A61FD7"/>
    <w:rsid w:val="00A7088D"/>
    <w:rsid w:val="00A7639A"/>
    <w:rsid w:val="00A9010F"/>
    <w:rsid w:val="00AE6237"/>
    <w:rsid w:val="00B300F0"/>
    <w:rsid w:val="00B746E0"/>
    <w:rsid w:val="00B86CE2"/>
    <w:rsid w:val="00BF2A5A"/>
    <w:rsid w:val="00C50657"/>
    <w:rsid w:val="00C50E20"/>
    <w:rsid w:val="00CA15AB"/>
    <w:rsid w:val="00CD0605"/>
    <w:rsid w:val="00CE4BF0"/>
    <w:rsid w:val="00D26BC7"/>
    <w:rsid w:val="00E63D28"/>
    <w:rsid w:val="00E653B0"/>
    <w:rsid w:val="00F06325"/>
    <w:rsid w:val="00F26B70"/>
    <w:rsid w:val="00F64C65"/>
    <w:rsid w:val="00FE7AA0"/>
    <w:rsid w:val="00FE7D89"/>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19386EE-CBB0-4D89-A298-893EE67EC6B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pt" w:line="12.95pt"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8D"/>
    <w:pPr>
      <w:ind w:start="36pt"/>
      <w:contextualSpacing/>
    </w:pPr>
  </w:style>
  <w:style w:type="paragraph" w:styleId="Header">
    <w:name w:val="header"/>
    <w:basedOn w:val="Normal"/>
    <w:link w:val="HeaderChar"/>
    <w:uiPriority w:val="99"/>
    <w:unhideWhenUsed/>
    <w:rsid w:val="00961D35"/>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961D35"/>
  </w:style>
  <w:style w:type="paragraph" w:styleId="Footer">
    <w:name w:val="footer"/>
    <w:basedOn w:val="Normal"/>
    <w:link w:val="FooterChar"/>
    <w:uiPriority w:val="99"/>
    <w:unhideWhenUsed/>
    <w:rsid w:val="00961D35"/>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961D35"/>
  </w:style>
  <w:style w:type="character" w:styleId="Hyperlink">
    <w:name w:val="Hyperlink"/>
    <w:basedOn w:val="DefaultParagraphFont"/>
    <w:uiPriority w:val="99"/>
    <w:unhideWhenUsed/>
    <w:rsid w:val="008C5D17"/>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44677658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purl.oclc.org/ooxml/officeDocument/relationships/image" Target="media/image6.png"/><Relationship Id="rId18" Type="http://purl.oclc.org/ooxml/officeDocument/relationships/image" Target="media/image11.png"/><Relationship Id="rId26" Type="http://purl.oclc.org/ooxml/officeDocument/relationships/hyperlink" Target="http://www.designers-guide.org/Design/bypassing.pdf" TargetMode="External"/><Relationship Id="rId39" Type="http://purl.oclc.org/ooxml/officeDocument/relationships/image" Target="media/image23.png"/><Relationship Id="rId21" Type="http://purl.oclc.org/ooxml/officeDocument/relationships/hyperlink" Target="http://www.sigcon.com/Pubs/pubsKeyword.htm" TargetMode="External"/><Relationship Id="rId34" Type="http://purl.oclc.org/ooxml/officeDocument/relationships/image" Target="media/image18.png"/><Relationship Id="rId42" Type="http://purl.oclc.org/ooxml/officeDocument/relationships/image" Target="media/image26.png"/><Relationship Id="rId47" Type="http://purl.oclc.org/ooxml/officeDocument/relationships/image" Target="media/image31.png"/><Relationship Id="rId50" Type="http://purl.oclc.org/ooxml/officeDocument/relationships/image" Target="media/image34.png"/><Relationship Id="rId55" Type="http://purl.oclc.org/ooxml/officeDocument/relationships/theme" Target="theme/theme1.xml"/><Relationship Id="rId7" Type="http://purl.oclc.org/ooxml/officeDocument/relationships/endnotes" Target="endnotes.xml"/><Relationship Id="rId12" Type="http://purl.oclc.org/ooxml/officeDocument/relationships/image" Target="media/image5.png"/><Relationship Id="rId17" Type="http://purl.oclc.org/ooxml/officeDocument/relationships/image" Target="media/image10.png"/><Relationship Id="rId25" Type="http://purl.oclc.org/ooxml/officeDocument/relationships/hyperlink" Target="http://learnemc.com/decoupling-for-boards-with-closely-spaces-power-planes" TargetMode="External"/><Relationship Id="rId33" Type="http://purl.oclc.org/ooxml/officeDocument/relationships/image" Target="media/image17.png"/><Relationship Id="rId38" Type="http://purl.oclc.org/ooxml/officeDocument/relationships/image" Target="media/image22.png"/><Relationship Id="rId46" Type="http://purl.oclc.org/ooxml/officeDocument/relationships/image" Target="media/image30.png"/><Relationship Id="rId2" Type="http://purl.oclc.org/ooxml/officeDocument/relationships/numbering" Target="numbering.xml"/><Relationship Id="rId16" Type="http://purl.oclc.org/ooxml/officeDocument/relationships/image" Target="media/image9.png"/><Relationship Id="rId20" Type="http://purl.oclc.org/ooxml/officeDocument/relationships/hyperlink" Target="http://www.interfacebus.com/Design_Capacitors.html" TargetMode="External"/><Relationship Id="rId29" Type="http://purl.oclc.org/ooxml/officeDocument/relationships/image" Target="media/image13.png"/><Relationship Id="rId41" Type="http://purl.oclc.org/ooxml/officeDocument/relationships/image" Target="media/image25.png"/><Relationship Id="rId54"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24" Type="http://purl.oclc.org/ooxml/officeDocument/relationships/hyperlink" Target="http://learnemc.com/decoupling-for-boards-without-power-planes" TargetMode="External"/><Relationship Id="rId32" Type="http://purl.oclc.org/ooxml/officeDocument/relationships/image" Target="media/image16.png"/><Relationship Id="rId37" Type="http://purl.oclc.org/ooxml/officeDocument/relationships/image" Target="media/image21.png"/><Relationship Id="rId40" Type="http://purl.oclc.org/ooxml/officeDocument/relationships/image" Target="media/image24.png"/><Relationship Id="rId45" Type="http://purl.oclc.org/ooxml/officeDocument/relationships/image" Target="media/image29.png"/><Relationship Id="rId53" Type="http://purl.oclc.org/ooxml/officeDocument/relationships/footer" Target="footer1.xml"/><Relationship Id="rId5" Type="http://purl.oclc.org/ooxml/officeDocument/relationships/webSettings" Target="webSettings.xml"/><Relationship Id="rId15" Type="http://purl.oclc.org/ooxml/officeDocument/relationships/image" Target="media/image8.png"/><Relationship Id="rId23" Type="http://purl.oclc.org/ooxml/officeDocument/relationships/hyperlink" Target="http://www.sigcon.com/Pubs/news/2_3.htm" TargetMode="External"/><Relationship Id="rId28" Type="http://purl.oclc.org/ooxml/officeDocument/relationships/hyperlink" Target="http://www.ultracad.com/mentor/esr%20and%20bypass%20caps.pdf" TargetMode="External"/><Relationship Id="rId36" Type="http://purl.oclc.org/ooxml/officeDocument/relationships/image" Target="media/image20.png"/><Relationship Id="rId49" Type="http://purl.oclc.org/ooxml/officeDocument/relationships/image" Target="media/image33.png"/><Relationship Id="rId10" Type="http://purl.oclc.org/ooxml/officeDocument/relationships/image" Target="media/image3.png"/><Relationship Id="rId19" Type="http://purl.oclc.org/ooxml/officeDocument/relationships/image" Target="media/image12.png"/><Relationship Id="rId31" Type="http://purl.oclc.org/ooxml/officeDocument/relationships/image" Target="media/image15.png"/><Relationship Id="rId44" Type="http://purl.oclc.org/ooxml/officeDocument/relationships/image" Target="media/image28.png"/><Relationship Id="rId52" Type="http://purl.oclc.org/ooxml/officeDocument/relationships/image" Target="media/image36.png"/><Relationship Id="rId4" Type="http://purl.oclc.org/ooxml/officeDocument/relationships/settings" Target="settings.xml"/><Relationship Id="rId9" Type="http://purl.oclc.org/ooxml/officeDocument/relationships/image" Target="media/image2.png"/><Relationship Id="rId14" Type="http://purl.oclc.org/ooxml/officeDocument/relationships/image" Target="media/image7.png"/><Relationship Id="rId22" Type="http://purl.oclc.org/ooxml/officeDocument/relationships/hyperlink" Target="http://www.sigcon.com/Pubs/edn/thewayhome.htm" TargetMode="External"/><Relationship Id="rId27" Type="http://purl.oclc.org/ooxml/officeDocument/relationships/hyperlink" Target="http://www.intersil.com/content/dam/Intersil/documents/an13/an1325.pdf" TargetMode="External"/><Relationship Id="rId30" Type="http://purl.oclc.org/ooxml/officeDocument/relationships/image" Target="media/image14.png"/><Relationship Id="rId35" Type="http://purl.oclc.org/ooxml/officeDocument/relationships/image" Target="media/image19.png"/><Relationship Id="rId43" Type="http://purl.oclc.org/ooxml/officeDocument/relationships/image" Target="media/image27.png"/><Relationship Id="rId48" Type="http://purl.oclc.org/ooxml/officeDocument/relationships/image" Target="media/image32.png"/><Relationship Id="rId8" Type="http://purl.oclc.org/ooxml/officeDocument/relationships/image" Target="media/image1.png"/><Relationship Id="rId51" Type="http://purl.oclc.org/ooxml/officeDocument/relationships/image" Target="media/image35.png"/><Relationship Id="rId3" Type="http://purl.oclc.org/ooxml/officeDocument/relationships/styles" Target="styl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AD543BA-62E2-4BC8-855A-206C3388702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533</TotalTime>
  <Pages>14</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R&amp;D 1</dc:creator>
  <cp:keywords/>
  <dc:description/>
  <cp:lastModifiedBy>R&amp;D 1</cp:lastModifiedBy>
  <cp:revision>27</cp:revision>
  <dcterms:created xsi:type="dcterms:W3CDTF">2015-09-28T23:13:00Z</dcterms:created>
  <dcterms:modified xsi:type="dcterms:W3CDTF">2016-06-17T22:42:00Z</dcterms:modified>
</cp:coreProperties>
</file>